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704" w:firstLineChars="195"/>
        <w:textAlignment w:val="center"/>
        <w:rPr>
          <w:rFonts w:hint="eastAsia" w:ascii="宋体" w:hAnsi="宋体" w:cs="宋体"/>
          <w:b/>
          <w:kern w:val="0"/>
          <w:sz w:val="36"/>
          <w:szCs w:val="36"/>
        </w:rPr>
      </w:pPr>
      <w:r>
        <w:rPr>
          <w:rFonts w:hint="eastAsia" w:ascii="宋体" w:hAnsi="宋体" w:cs="宋体"/>
          <w:b/>
          <w:kern w:val="0"/>
          <w:sz w:val="36"/>
          <w:szCs w:val="36"/>
        </w:rPr>
        <w:t>普宁市流沙北街道南华路“9·19”土方作业</w:t>
      </w:r>
    </w:p>
    <w:p>
      <w:pPr>
        <w:widowControl/>
        <w:ind w:firstLine="1969" w:firstLineChars="545"/>
        <w:textAlignment w:val="center"/>
        <w:rPr>
          <w:rFonts w:ascii="宋体" w:hAnsi="宋体" w:cs="宋体"/>
          <w:b/>
          <w:kern w:val="0"/>
          <w:sz w:val="36"/>
          <w:szCs w:val="36"/>
        </w:rPr>
      </w:pPr>
      <w:r>
        <w:rPr>
          <w:rFonts w:hint="eastAsia" w:ascii="宋体" w:hAnsi="宋体" w:cs="宋体"/>
          <w:b/>
          <w:kern w:val="0"/>
          <w:sz w:val="36"/>
          <w:szCs w:val="36"/>
        </w:rPr>
        <w:t>致人死亡一般</w:t>
      </w:r>
      <w:r>
        <w:rPr>
          <w:rFonts w:ascii="宋体" w:hAnsi="宋体" w:cs="宋体"/>
          <w:b/>
          <w:kern w:val="0"/>
          <w:sz w:val="36"/>
          <w:szCs w:val="36"/>
        </w:rPr>
        <w:t>事故调查报告</w:t>
      </w:r>
    </w:p>
    <w:p>
      <w:pPr>
        <w:rPr>
          <w:rFonts w:hint="eastAsia" w:ascii="宋体" w:hAnsi="宋体" w:cs="宋体"/>
          <w:kern w:val="0"/>
          <w:sz w:val="30"/>
          <w:szCs w:val="30"/>
        </w:rPr>
      </w:pP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2019年9月19日上午9时30分，在普宁市流沙北街道南华路南苑市场路段发生一名工人进行污水管网土方作业时被埋致死的事故。事故发生后，市委市政府主要领导高度重视，立即作出指示，要求全力做好善后工作，调查事故原因。根据《生产安全事故报告和调查处理条例》（国务院令第493号）的有关规定，普宁市人民政府成立普宁市流沙北街道南华路“9</w:t>
      </w:r>
      <w:r>
        <w:rPr>
          <w:rFonts w:hint="eastAsia" w:ascii="宋体" w:hAnsi="宋体" w:cs="宋体"/>
          <w:sz w:val="30"/>
          <w:szCs w:val="30"/>
        </w:rPr>
        <w:t>•</w:t>
      </w:r>
      <w:r>
        <w:rPr>
          <w:rFonts w:hint="eastAsia" w:ascii="仿宋" w:hAnsi="仿宋" w:eastAsia="仿宋"/>
          <w:sz w:val="30"/>
          <w:szCs w:val="30"/>
        </w:rPr>
        <w:t>19”土方作业致人死亡一般事故调查组，调查组由市委常委、常务副市长陈少平任组长，副市长陈卫华、市府办副主任钟韶丰、市应急管理局局长林嘉全任副组长，成员由市公安局、市应急管理局、市城管执法局、市住建局、市总工会、流沙北街道等单位人员组成，同时邀请市纪委监委派员参加。</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调查组按照“科学严谨、依法依规、实事求是、注重实效”的原则，深入细致地开展调查取证工作，现已查明了事故发生的经过、原因，认定了事故的性质，针对事故原因及暴露出来的问题，提出了事故防范及整改措施建议。现将有关情况报告如下：</w:t>
      </w:r>
    </w:p>
    <w:p>
      <w:pPr>
        <w:widowControl/>
        <w:snapToGrid w:val="0"/>
        <w:spacing w:line="560" w:lineRule="exact"/>
        <w:ind w:firstLine="602" w:firstLineChars="200"/>
        <w:textAlignment w:val="center"/>
        <w:rPr>
          <w:rFonts w:hint="eastAsia" w:ascii="仿宋" w:hAnsi="仿宋" w:eastAsia="仿宋" w:cs="宋体"/>
          <w:b/>
          <w:kern w:val="0"/>
          <w:sz w:val="30"/>
          <w:szCs w:val="30"/>
        </w:rPr>
      </w:pPr>
      <w:r>
        <w:rPr>
          <w:rFonts w:hint="eastAsia" w:ascii="仿宋" w:hAnsi="仿宋" w:eastAsia="仿宋" w:cs="宋体"/>
          <w:b/>
          <w:kern w:val="0"/>
          <w:sz w:val="30"/>
          <w:szCs w:val="30"/>
        </w:rPr>
        <w:t>一、施工项目基本情况</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普宁环保基础设施建设项目建设是为配合练江整治，进一步优化城市发展环境，有效收集和截流污水，减少生活污水对水体污染。项目建设包括：云落、梅塘镇两个污水处理厂，市区管网及两个镇区配套污水管网，项目由市城市管理和综合执法局草拟污水管网完善工程可行性研究报告，并经市发改局批复同意实施。发生事故施工工程属于市区流沙新河西片区污水管网完善工程，工程新建污水管道总长约79.23km,管径D300-D1200;流沙新河东片区东至大德路、西至流沙新河-赤水溪-玉华南路、南至普宁大道、北至环城北路，事故发生地点位于流沙北街道南华路路段。</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为加快推进该项目建设， 2019年4月19日专门成立普宁市和省广业环保集团练江流域环保基础设施项目建设协调总指挥部加强统筹协调， 2019年5月17日召开普宁市和省广业环保集团练江流域环保基础设施项目建设协调总指挥部办公室工作会议，要求市住建局要主动靠前对在建工程的质量及安全进行监督和管理。市住建局根据会议要求，派出三个监督组分别对应省第一建筑工程有限公司、省第四建筑工程有限公司、省建筑工程集团公司第六工程分公司负责施工段进行质量安全监督管理，并成立机动检查组定期不定期对工程进行监督检查，对巡查发现存在质量安全隐患进行督促落实整改，并对隐患整改落实不到位的各主体项目负责人进行约谈，压实参建各单位的安全主体责任。</w:t>
      </w:r>
    </w:p>
    <w:p>
      <w:pPr>
        <w:widowControl/>
        <w:snapToGrid w:val="0"/>
        <w:spacing w:line="560" w:lineRule="exact"/>
        <w:ind w:firstLine="602" w:firstLineChars="200"/>
        <w:textAlignment w:val="center"/>
        <w:rPr>
          <w:rFonts w:hint="eastAsia" w:ascii="仿宋" w:hAnsi="仿宋" w:eastAsia="仿宋" w:cs="宋体"/>
          <w:b/>
          <w:kern w:val="0"/>
          <w:sz w:val="30"/>
          <w:szCs w:val="30"/>
        </w:rPr>
      </w:pPr>
      <w:r>
        <w:rPr>
          <w:rFonts w:hint="eastAsia" w:ascii="仿宋" w:hAnsi="仿宋" w:eastAsia="仿宋" w:cs="宋体"/>
          <w:b/>
          <w:kern w:val="0"/>
          <w:sz w:val="30"/>
          <w:szCs w:val="30"/>
        </w:rPr>
        <w:t>二、相关单位基本情况</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1、普宁广业练江生态环保有限公司</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法定代表人：颜转松；</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类 型：有限责任公司；</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统一社会信用代码：91445281MA530LMU12;</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经营范围：环境工程投资、建设与管理，环境治理设施运营和维护等。</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2、广东省第一建筑工程有限公司</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法定代表人：谭国辉；</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类 型：有限责任公司（国有控股）；</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统一社会信用代码：914400001903237820;</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经营范围：建筑工程施工总承包特级，市政公用工程施工总承包壹级；地基与基础工程专业承包壹级等。</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3、广东顺业石油化工建设监理有限公司</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法定代表人：黄和奕；</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类 型：其他有限责任公司；</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统一社会信用代码：91440000231126524A;</w:t>
      </w:r>
    </w:p>
    <w:p>
      <w:pPr>
        <w:widowControl/>
        <w:snapToGrid w:val="0"/>
        <w:spacing w:line="560" w:lineRule="exact"/>
        <w:ind w:left="596" w:leftChars="284" w:firstLine="1"/>
        <w:textAlignment w:val="center"/>
        <w:rPr>
          <w:rFonts w:hint="eastAsia" w:ascii="仿宋" w:hAnsi="仿宋" w:eastAsia="仿宋"/>
          <w:sz w:val="30"/>
          <w:szCs w:val="30"/>
        </w:rPr>
      </w:pPr>
      <w:r>
        <w:rPr>
          <w:rFonts w:hint="eastAsia" w:ascii="仿宋" w:hAnsi="仿宋" w:eastAsia="仿宋"/>
          <w:sz w:val="30"/>
          <w:szCs w:val="30"/>
        </w:rPr>
        <w:t>业务范围：房屋建筑工程监理甲级、化工石油工程监理甲级、</w:t>
      </w:r>
    </w:p>
    <w:p>
      <w:pPr>
        <w:widowControl/>
        <w:snapToGrid w:val="0"/>
        <w:spacing w:line="560" w:lineRule="exact"/>
        <w:textAlignment w:val="center"/>
        <w:rPr>
          <w:rFonts w:hint="eastAsia" w:ascii="仿宋" w:hAnsi="仿宋" w:eastAsia="仿宋"/>
          <w:sz w:val="30"/>
          <w:szCs w:val="30"/>
        </w:rPr>
      </w:pPr>
      <w:r>
        <w:rPr>
          <w:rFonts w:hint="eastAsia" w:ascii="仿宋" w:hAnsi="仿宋" w:eastAsia="仿宋"/>
          <w:sz w:val="30"/>
          <w:szCs w:val="30"/>
        </w:rPr>
        <w:t>市政公用工程监理甲级。</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4、广州市广益建筑工程劳务有限公司</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法定代表人：罗小勇；</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类 型：有限责任公司（自然人投资或控股）；</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统一社会信用代码：914401156659370766；</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承包工程范围：砌筑作业分包一级企业、混凝土作业分包、木工作业分包一级企业、钢筋作业分包一级企业。</w:t>
      </w:r>
    </w:p>
    <w:p>
      <w:pPr>
        <w:spacing w:line="560" w:lineRule="exact"/>
        <w:ind w:firstLine="602" w:firstLineChars="200"/>
        <w:rPr>
          <w:rFonts w:hint="eastAsia" w:ascii="仿宋" w:hAnsi="仿宋" w:eastAsia="仿宋"/>
          <w:b/>
          <w:sz w:val="30"/>
          <w:szCs w:val="30"/>
        </w:rPr>
      </w:pPr>
      <w:r>
        <w:rPr>
          <w:rFonts w:hint="eastAsia" w:ascii="仿宋" w:hAnsi="仿宋" w:eastAsia="仿宋"/>
          <w:b/>
          <w:sz w:val="30"/>
          <w:szCs w:val="30"/>
        </w:rPr>
        <w:t>三、合同签订及履职情况</w:t>
      </w:r>
    </w:p>
    <w:p>
      <w:pPr>
        <w:spacing w:line="560" w:lineRule="exact"/>
        <w:ind w:firstLine="752" w:firstLineChars="250"/>
        <w:rPr>
          <w:rFonts w:hint="eastAsia" w:ascii="仿宋" w:hAnsi="仿宋" w:eastAsia="仿宋"/>
          <w:b/>
          <w:sz w:val="30"/>
          <w:szCs w:val="30"/>
        </w:rPr>
      </w:pPr>
      <w:r>
        <w:rPr>
          <w:rFonts w:hint="eastAsia" w:ascii="仿宋" w:hAnsi="仿宋" w:eastAsia="仿宋"/>
          <w:b/>
          <w:sz w:val="30"/>
          <w:szCs w:val="30"/>
        </w:rPr>
        <w:t>1、施工承建合同</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2019年6月26日，广东省第一建筑工程有限公司与普宁广业练江生态环保有限公司签订《普宁市环保基础设施建设项目勘查设计施工总承包合同》（普宁广业练江环保合2019004号），由广东省第一建筑工程有限公司负责该项目的勘查设计施工。</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广东省第一建筑工程有限公司签订承建合同后，成立了该工程项目部，项目经理、施工员、专职安全员等管理人员均派驻现场进行施工管理，公司对工程施工过程中进行定期、不定期的安全生产检查，对检查发现的安全隐患、安全措施不到位的地方有要求项目部进行整改，对要求整改的进行复查并落实整改，实行闭环管理。</w:t>
      </w:r>
    </w:p>
    <w:p>
      <w:pPr>
        <w:spacing w:line="560" w:lineRule="exact"/>
        <w:ind w:firstLine="593" w:firstLineChars="197"/>
        <w:rPr>
          <w:rFonts w:hint="eastAsia" w:ascii="仿宋" w:hAnsi="仿宋" w:eastAsia="仿宋"/>
          <w:b/>
          <w:sz w:val="30"/>
          <w:szCs w:val="30"/>
        </w:rPr>
      </w:pPr>
      <w:r>
        <w:rPr>
          <w:rFonts w:hint="eastAsia" w:ascii="仿宋" w:hAnsi="仿宋" w:eastAsia="仿宋"/>
          <w:b/>
          <w:sz w:val="30"/>
          <w:szCs w:val="30"/>
        </w:rPr>
        <w:t>2、监理合同</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2019年9月4日，普宁广业练江生态环保有限公司与广东顺业石油化工建设监理有限公司签订《普宁市环保基础设施建设项目委托监理合同》（普宁广业练江保合2019018号），委托广东顺业石油化工建设监理有限公司全面负责该项目工程监理。</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工程开工以来，广东顺业石油化工建设监理有限公司成立该项目工程建设监理部，依照法律法规、工程建设标准、勘查设计文件及合同履行建设工程安全生产管理法定职责开展服务活动，对项目全程实施安全监理，按时完成监理日记、监理月报，正常召开监理例会，认真排查安全隐患，严格落实施工单位整改，并上报建设单位，现场监理资料齐全。</w:t>
      </w:r>
    </w:p>
    <w:p>
      <w:pPr>
        <w:spacing w:line="560" w:lineRule="exact"/>
        <w:ind w:firstLine="602" w:firstLineChars="200"/>
        <w:rPr>
          <w:rFonts w:hint="eastAsia" w:ascii="仿宋" w:hAnsi="仿宋" w:eastAsia="仿宋"/>
          <w:b/>
          <w:sz w:val="30"/>
          <w:szCs w:val="30"/>
        </w:rPr>
      </w:pPr>
      <w:r>
        <w:rPr>
          <w:rFonts w:hint="eastAsia" w:ascii="仿宋" w:hAnsi="仿宋" w:eastAsia="仿宋"/>
          <w:b/>
          <w:sz w:val="30"/>
          <w:szCs w:val="30"/>
        </w:rPr>
        <w:t>3、劳务分包合同</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2019年8月2日，广州市广益建筑工程劳务有限公司与广东省第一建筑工程有限公司签订《普宁市环保基础设施建设项目（流沙新河西片区）劳务分包合同》（编号：2019FB-265-03），由广州市广益建筑工程劳务有限公司承包负责流沙新河西片区的污水管材安装、材料转运、工作面清扫、配合安全文明等劳务施工。</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2019年8月15日，广州市广益建筑工程劳务有限公司与陈木广签订协议，由陈木广负责流沙新河西片区排污管道安装土方工程,施工工人由陈木广雇用及提供相关机械。</w:t>
      </w:r>
    </w:p>
    <w:p>
      <w:pPr>
        <w:spacing w:line="560" w:lineRule="exact"/>
        <w:ind w:firstLine="602" w:firstLineChars="200"/>
        <w:rPr>
          <w:rFonts w:hint="eastAsia" w:ascii="仿宋" w:hAnsi="仿宋" w:eastAsia="仿宋"/>
          <w:sz w:val="30"/>
          <w:szCs w:val="30"/>
        </w:rPr>
      </w:pPr>
      <w:r>
        <w:rPr>
          <w:rFonts w:hint="eastAsia" w:ascii="仿宋" w:hAnsi="仿宋" w:eastAsia="仿宋" w:cs="宋体"/>
          <w:b/>
          <w:kern w:val="0"/>
          <w:sz w:val="30"/>
          <w:szCs w:val="30"/>
        </w:rPr>
        <w:t>四、事故发生经过及善后情况</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据调查，2019年9月19日上午8时许，陈木广班组在未按照施工方案的要求向广东省第一建筑工程有限公司、广东顺业石油化工建设监理有限公司、普宁广业练江生态环保有限公司报告的情况下，擅自组织工人在流沙北街道南华路金怡景家园路段进行污水管道开挖施工，现场由工人李新操作挖掘机开挖宽度约1.1m，深度约1.4m管沟，开挖过程中挖到地下管线，出于保护管线要求，需要工人下去沟槽进行管线保护和支护工作，一开始班组长张淼音进入沟槽内操作施工，大约开挖了3至4米长，由于运载泥土砂石的车辆未到位，开挖堆放在沟槽两边的泥土砂石越积越高，存在安全隐患，在场管理人员郑进平发现情况后，口头通知班组长张淼音要求班组暂停施工，待将沟槽边堆积的泥土砂石清除后再开挖。过一会由于另一班组出现水管破裂的突发事件，郑进平离开现场去另一班组协调工作。郑进平离开期间，班组长张淼音在泥土砂石尚未被清除且未接到重新开工通知的情况下擅自组织人员开工，9时20分工人罗云进入排污沟内清除管口淤泥时，沟槽的一边突然塌方，堆放在沟边的泥土砂石滑落排污沟，将正在沟槽内作业的罗云掩埋，在场人员立即打119报警及120急救电话，接到警报赶到现场的市消防队员快速将被埋的罗云挖出，并由120急救车送罗云到普宁市华侨医院抢救，后经医院抢救罗云无效死亡。根据</w:t>
      </w:r>
      <w:r>
        <w:rPr>
          <w:rStyle w:val="13"/>
          <w:rFonts w:ascii="仿宋" w:hAnsi="仿宋" w:eastAsia="仿宋"/>
          <w:color w:val="000000"/>
          <w:sz w:val="30"/>
          <w:szCs w:val="30"/>
        </w:rPr>
        <w:t>普宁市公安司法鉴定中心</w:t>
      </w:r>
      <w:r>
        <w:rPr>
          <w:rStyle w:val="11"/>
          <w:rFonts w:ascii="仿宋" w:hAnsi="仿宋" w:eastAsia="仿宋"/>
          <w:color w:val="000000"/>
          <w:sz w:val="30"/>
          <w:szCs w:val="30"/>
        </w:rPr>
        <w:t>尸检鉴定结论</w:t>
      </w:r>
      <w:r>
        <w:rPr>
          <w:rStyle w:val="11"/>
          <w:rFonts w:hint="eastAsia" w:ascii="仿宋" w:hAnsi="仿宋" w:eastAsia="仿宋"/>
          <w:color w:val="000000"/>
          <w:sz w:val="30"/>
          <w:szCs w:val="30"/>
        </w:rPr>
        <w:t>，死者符合异物堵塞口鼻腔合并重物压迫胸腹部致机械性窒息而死亡。</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事故发生后，</w:t>
      </w:r>
      <w:r>
        <w:rPr>
          <w:rStyle w:val="11"/>
          <w:rFonts w:ascii="仿宋" w:hAnsi="仿宋" w:eastAsia="仿宋"/>
          <w:color w:val="000000"/>
          <w:sz w:val="30"/>
          <w:szCs w:val="30"/>
        </w:rPr>
        <w:t>流沙北街道、城北派出所、</w:t>
      </w:r>
      <w:r>
        <w:rPr>
          <w:rFonts w:hint="eastAsia" w:ascii="仿宋" w:hAnsi="仿宋" w:eastAsia="仿宋"/>
          <w:sz w:val="30"/>
          <w:szCs w:val="30"/>
        </w:rPr>
        <w:t>广州市广益建筑工程劳务有限公司</w:t>
      </w:r>
      <w:r>
        <w:rPr>
          <w:rStyle w:val="11"/>
          <w:rFonts w:ascii="仿宋" w:hAnsi="仿宋" w:eastAsia="仿宋"/>
          <w:color w:val="000000"/>
          <w:sz w:val="30"/>
          <w:szCs w:val="30"/>
        </w:rPr>
        <w:t>立即派员赶赴现场组织救援，</w:t>
      </w:r>
      <w:r>
        <w:rPr>
          <w:rFonts w:hint="eastAsia" w:ascii="仿宋" w:hAnsi="仿宋" w:eastAsia="仿宋"/>
          <w:sz w:val="30"/>
          <w:szCs w:val="30"/>
        </w:rPr>
        <w:t>工程建设单位和施工方</w:t>
      </w:r>
      <w:r>
        <w:rPr>
          <w:rFonts w:ascii="仿宋" w:hAnsi="仿宋" w:eastAsia="仿宋"/>
          <w:sz w:val="30"/>
          <w:szCs w:val="30"/>
        </w:rPr>
        <w:t>积极调动人力物力，全力以赴</w:t>
      </w:r>
      <w:r>
        <w:rPr>
          <w:rFonts w:hint="eastAsia" w:ascii="仿宋" w:hAnsi="仿宋" w:eastAsia="仿宋"/>
          <w:sz w:val="30"/>
          <w:szCs w:val="30"/>
        </w:rPr>
        <w:t>做好</w:t>
      </w:r>
      <w:r>
        <w:rPr>
          <w:rFonts w:ascii="仿宋" w:hAnsi="仿宋" w:eastAsia="仿宋"/>
          <w:sz w:val="30"/>
          <w:szCs w:val="30"/>
        </w:rPr>
        <w:t>救治</w:t>
      </w:r>
      <w:r>
        <w:rPr>
          <w:rFonts w:hint="eastAsia" w:ascii="仿宋" w:hAnsi="仿宋" w:eastAsia="仿宋"/>
          <w:sz w:val="30"/>
          <w:szCs w:val="30"/>
        </w:rPr>
        <w:t>工作，</w:t>
      </w:r>
      <w:r>
        <w:rPr>
          <w:rFonts w:ascii="仿宋" w:hAnsi="仿宋" w:eastAsia="仿宋"/>
          <w:sz w:val="30"/>
          <w:szCs w:val="30"/>
        </w:rPr>
        <w:t>安抚死者家属</w:t>
      </w:r>
      <w:r>
        <w:rPr>
          <w:rFonts w:hint="eastAsia" w:ascii="仿宋" w:hAnsi="仿宋" w:eastAsia="仿宋"/>
          <w:sz w:val="30"/>
          <w:szCs w:val="30"/>
        </w:rPr>
        <w:t>。</w:t>
      </w:r>
      <w:r>
        <w:rPr>
          <w:rFonts w:ascii="仿宋" w:hAnsi="仿宋" w:eastAsia="仿宋"/>
          <w:sz w:val="30"/>
          <w:szCs w:val="30"/>
        </w:rPr>
        <w:t>经过多方努力协商，</w:t>
      </w:r>
      <w:r>
        <w:rPr>
          <w:rFonts w:hint="eastAsia" w:ascii="仿宋" w:hAnsi="仿宋" w:eastAsia="仿宋"/>
          <w:sz w:val="30"/>
          <w:szCs w:val="30"/>
        </w:rPr>
        <w:t>施工单位</w:t>
      </w:r>
      <w:r>
        <w:rPr>
          <w:rFonts w:ascii="仿宋" w:hAnsi="仿宋" w:eastAsia="仿宋"/>
          <w:sz w:val="30"/>
          <w:szCs w:val="30"/>
        </w:rPr>
        <w:t>与死者</w:t>
      </w:r>
      <w:r>
        <w:rPr>
          <w:rFonts w:hint="eastAsia" w:ascii="仿宋" w:hAnsi="仿宋" w:eastAsia="仿宋"/>
          <w:sz w:val="30"/>
          <w:szCs w:val="30"/>
        </w:rPr>
        <w:t>家属</w:t>
      </w:r>
      <w:r>
        <w:rPr>
          <w:rFonts w:ascii="仿宋" w:hAnsi="仿宋" w:eastAsia="仿宋"/>
          <w:sz w:val="30"/>
          <w:szCs w:val="30"/>
        </w:rPr>
        <w:t>就死者的赔偿及善后事宜达成一致，</w:t>
      </w:r>
      <w:r>
        <w:rPr>
          <w:rFonts w:hint="eastAsia" w:ascii="仿宋" w:hAnsi="仿宋" w:eastAsia="仿宋"/>
          <w:sz w:val="30"/>
          <w:szCs w:val="30"/>
        </w:rPr>
        <w:t>双方</w:t>
      </w:r>
      <w:r>
        <w:rPr>
          <w:rFonts w:ascii="仿宋" w:hAnsi="仿宋" w:eastAsia="仿宋"/>
          <w:sz w:val="30"/>
          <w:szCs w:val="30"/>
        </w:rPr>
        <w:t>签订赔偿协议书，死者遗体已在普宁市殡仪馆火化。目前，死者家属情绪稳定，社会面平稳</w:t>
      </w:r>
      <w:r>
        <w:t>。</w:t>
      </w:r>
    </w:p>
    <w:p>
      <w:pPr>
        <w:spacing w:line="560" w:lineRule="exact"/>
        <w:ind w:firstLine="602" w:firstLineChars="200"/>
        <w:rPr>
          <w:rFonts w:hint="eastAsia" w:ascii="仿宋" w:hAnsi="仿宋" w:eastAsia="仿宋" w:cs="宋体"/>
          <w:b/>
          <w:kern w:val="0"/>
          <w:sz w:val="30"/>
          <w:szCs w:val="30"/>
        </w:rPr>
      </w:pPr>
      <w:r>
        <w:rPr>
          <w:rFonts w:hint="eastAsia" w:ascii="仿宋" w:hAnsi="仿宋" w:eastAsia="仿宋" w:cs="宋体"/>
          <w:b/>
          <w:kern w:val="0"/>
          <w:sz w:val="30"/>
          <w:szCs w:val="30"/>
        </w:rPr>
        <w:t>五、施工人员基本情况</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1、罗云，男，37岁，籍贯湖南省安仁县，现场施工工人；</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2、李新，男，26岁，籍贯贵州省剑河县，操作挖掘机工人；</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3、张淼音，男，53岁，籍贯普宁大南山街道，项目施工班组长；</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 xml:space="preserve">4、陈木广，男，61岁，籍贯普宁大南山街道，项目南华路段施工负责人； </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5、郑进平，男，57岁，籍贯汕头市潮阳区，广州市广益建</w:t>
      </w:r>
    </w:p>
    <w:p>
      <w:pPr>
        <w:widowControl/>
        <w:snapToGrid w:val="0"/>
        <w:spacing w:line="560" w:lineRule="exact"/>
        <w:textAlignment w:val="center"/>
        <w:rPr>
          <w:rFonts w:hint="eastAsia" w:ascii="仿宋" w:hAnsi="仿宋" w:eastAsia="仿宋"/>
          <w:sz w:val="30"/>
          <w:szCs w:val="30"/>
        </w:rPr>
      </w:pPr>
      <w:r>
        <w:rPr>
          <w:rFonts w:hint="eastAsia" w:ascii="仿宋" w:hAnsi="仿宋" w:eastAsia="仿宋"/>
          <w:sz w:val="30"/>
          <w:szCs w:val="30"/>
        </w:rPr>
        <w:t>筑工程劳务有限公司流沙新河西片区安全管理人员，负责项目班</w:t>
      </w:r>
    </w:p>
    <w:p>
      <w:pPr>
        <w:widowControl/>
        <w:snapToGrid w:val="0"/>
        <w:spacing w:line="560" w:lineRule="exact"/>
        <w:textAlignment w:val="center"/>
        <w:rPr>
          <w:rFonts w:hint="eastAsia" w:ascii="仿宋" w:hAnsi="仿宋" w:eastAsia="仿宋"/>
          <w:sz w:val="30"/>
          <w:szCs w:val="30"/>
        </w:rPr>
      </w:pPr>
      <w:r>
        <w:rPr>
          <w:rFonts w:hint="eastAsia" w:ascii="仿宋" w:hAnsi="仿宋" w:eastAsia="仿宋"/>
          <w:sz w:val="30"/>
          <w:szCs w:val="30"/>
        </w:rPr>
        <w:t>组施工安全管理工作。</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6、郑德洪，男，57岁，籍贯汕头市潮阳区，广州市广益建</w:t>
      </w:r>
    </w:p>
    <w:p>
      <w:pPr>
        <w:widowControl/>
        <w:snapToGrid w:val="0"/>
        <w:spacing w:line="560" w:lineRule="exact"/>
        <w:textAlignment w:val="center"/>
        <w:rPr>
          <w:rFonts w:hint="eastAsia" w:ascii="仿宋" w:hAnsi="仿宋" w:eastAsia="仿宋"/>
          <w:sz w:val="30"/>
          <w:szCs w:val="30"/>
        </w:rPr>
      </w:pPr>
      <w:r>
        <w:rPr>
          <w:rFonts w:hint="eastAsia" w:ascii="仿宋" w:hAnsi="仿宋" w:eastAsia="仿宋"/>
          <w:sz w:val="30"/>
          <w:szCs w:val="30"/>
        </w:rPr>
        <w:t>筑工程劳务有限公司流沙新河西片区负责人，负责项目施工全面工作。</w:t>
      </w:r>
    </w:p>
    <w:p>
      <w:pPr>
        <w:widowControl/>
        <w:snapToGrid w:val="0"/>
        <w:spacing w:line="560" w:lineRule="exact"/>
        <w:ind w:firstLine="602" w:firstLineChars="200"/>
        <w:textAlignment w:val="center"/>
        <w:rPr>
          <w:rFonts w:hint="eastAsia" w:ascii="仿宋" w:hAnsi="仿宋" w:eastAsia="仿宋" w:cs="宋体"/>
          <w:b/>
          <w:kern w:val="0"/>
          <w:sz w:val="30"/>
          <w:szCs w:val="30"/>
        </w:rPr>
      </w:pPr>
      <w:r>
        <w:rPr>
          <w:rFonts w:hint="eastAsia" w:ascii="仿宋" w:hAnsi="仿宋" w:eastAsia="仿宋" w:cs="宋体"/>
          <w:b/>
          <w:kern w:val="0"/>
          <w:sz w:val="30"/>
          <w:szCs w:val="30"/>
        </w:rPr>
        <w:t>六、事故造成的人员伤亡和直接经济损失</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事故造成施工工人罗云1人死亡，事故造成的直接经济损失共125万元。</w:t>
      </w:r>
    </w:p>
    <w:p>
      <w:pPr>
        <w:widowControl/>
        <w:snapToGrid w:val="0"/>
        <w:spacing w:line="560" w:lineRule="exact"/>
        <w:ind w:firstLine="596" w:firstLineChars="198"/>
        <w:textAlignment w:val="center"/>
        <w:rPr>
          <w:rFonts w:hint="eastAsia" w:ascii="仿宋_GB2312" w:hAnsi="黑体" w:eastAsia="仿宋_GB2312" w:cs="宋体"/>
          <w:b/>
          <w:kern w:val="0"/>
          <w:sz w:val="30"/>
          <w:szCs w:val="30"/>
        </w:rPr>
      </w:pPr>
      <w:r>
        <w:rPr>
          <w:rFonts w:hint="eastAsia" w:ascii="仿宋" w:hAnsi="仿宋" w:eastAsia="仿宋" w:cs="宋体"/>
          <w:b/>
          <w:kern w:val="0"/>
          <w:sz w:val="30"/>
          <w:szCs w:val="30"/>
        </w:rPr>
        <w:t>七、事故发生的原因和事故性质</w:t>
      </w:r>
    </w:p>
    <w:p>
      <w:pPr>
        <w:widowControl/>
        <w:snapToGrid w:val="0"/>
        <w:spacing w:line="560" w:lineRule="exact"/>
        <w:ind w:firstLine="451" w:firstLineChars="150"/>
        <w:textAlignment w:val="center"/>
        <w:rPr>
          <w:rFonts w:hint="eastAsia" w:ascii="楷体" w:hAnsi="楷体" w:eastAsia="楷体" w:cs="宋体"/>
          <w:b/>
          <w:kern w:val="0"/>
          <w:sz w:val="30"/>
          <w:szCs w:val="30"/>
        </w:rPr>
      </w:pPr>
      <w:r>
        <w:rPr>
          <w:rFonts w:hint="eastAsia" w:ascii="楷体" w:hAnsi="楷体" w:eastAsia="楷体" w:cs="宋体"/>
          <w:b/>
          <w:kern w:val="0"/>
          <w:sz w:val="30"/>
          <w:szCs w:val="30"/>
        </w:rPr>
        <w:t>（一）直接原因</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1、现场勘查情况分析：管沟未进行支护或放坡（施工现场有施工专项方案，但土体崩塌部分未按照施工规范放坡坡度（《建筑边坡工程技术规范》GB50330-2013规定：三类土，放坡坡度为1:0.67）及规定堆土位置施工。</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2、根据事故视频分析：该沟槽开挖宽度约为1.1m，开挖深度约为1.4m，施工现场采用垂直开挖方式，并且堆土位置为靠近沟槽边约0.9m（《建筑边坡工程技术规范》GB50330-2013规定：1m范围内不得堆土），堆土高度约为1.8m，违反施工方案规定及安全技术操作规程，在挖土机挖土扰动情况下发生土方崩塌，是导致本次事故发生的直接诱因。</w:t>
      </w:r>
    </w:p>
    <w:p>
      <w:pPr>
        <w:widowControl/>
        <w:snapToGrid w:val="0"/>
        <w:spacing w:line="560" w:lineRule="exact"/>
        <w:ind w:firstLine="451" w:firstLineChars="150"/>
        <w:textAlignment w:val="center"/>
        <w:rPr>
          <w:rFonts w:hint="eastAsia" w:ascii="楷体" w:hAnsi="楷体" w:eastAsia="楷体" w:cs="宋体"/>
          <w:b/>
          <w:kern w:val="0"/>
          <w:sz w:val="30"/>
          <w:szCs w:val="30"/>
        </w:rPr>
      </w:pPr>
      <w:r>
        <w:rPr>
          <w:rFonts w:hint="eastAsia" w:ascii="楷体" w:hAnsi="楷体" w:eastAsia="楷体" w:cs="宋体"/>
          <w:b/>
          <w:kern w:val="0"/>
          <w:sz w:val="30"/>
          <w:szCs w:val="30"/>
        </w:rPr>
        <w:t>（二）间接原因</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1、未按方案施工。陈木广班组未按照安全施工方案进行管沟开挖，施工管理人员未能预见不按施工方案施工所带来的危害性，安全意识薄弱。</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2、施工管理混乱。施工管理人员及工人在施工时未按照安全交底的内容进行施工作业，严重违反安全操作规程，（违反：“沟槽挖土施工时上下层面不得立体交叉作业”及“挖土机作业半径范围内不得站人”）；挖掘机司机无受过专业培训，特种作业证为假证。</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3、主体责任未落实。广州市广益建筑工程劳务有限公司安全生产主体责任未能落实到位，没有严格组织施工，建筑工地存在严重安全隐患，未能及时发现违规操作和冒险作业的情况，</w:t>
      </w:r>
      <w:r>
        <w:rPr>
          <w:rStyle w:val="11"/>
          <w:rFonts w:hint="eastAsia" w:ascii="仿宋" w:hAnsi="仿宋" w:eastAsia="仿宋"/>
          <w:color w:val="000000"/>
          <w:sz w:val="30"/>
          <w:szCs w:val="30"/>
        </w:rPr>
        <w:t>存在部分</w:t>
      </w:r>
      <w:r>
        <w:rPr>
          <w:rStyle w:val="11"/>
          <w:rFonts w:ascii="仿宋" w:hAnsi="仿宋" w:eastAsia="仿宋"/>
          <w:color w:val="000000"/>
          <w:sz w:val="30"/>
          <w:szCs w:val="30"/>
        </w:rPr>
        <w:t>员工安全意识淡薄，安全教育培训</w:t>
      </w:r>
      <w:r>
        <w:rPr>
          <w:rStyle w:val="11"/>
          <w:rFonts w:hint="eastAsia" w:ascii="仿宋" w:hAnsi="仿宋" w:eastAsia="仿宋"/>
          <w:color w:val="000000"/>
          <w:sz w:val="30"/>
          <w:szCs w:val="30"/>
        </w:rPr>
        <w:t>覆盖不全</w:t>
      </w:r>
      <w:r>
        <w:rPr>
          <w:rFonts w:hint="eastAsia" w:ascii="仿宋" w:hAnsi="仿宋" w:eastAsia="仿宋"/>
          <w:sz w:val="30"/>
          <w:szCs w:val="30"/>
        </w:rPr>
        <w:t>。</w:t>
      </w:r>
    </w:p>
    <w:p>
      <w:pPr>
        <w:widowControl/>
        <w:snapToGrid w:val="0"/>
        <w:spacing w:line="560" w:lineRule="exact"/>
        <w:ind w:firstLine="451" w:firstLineChars="150"/>
        <w:textAlignment w:val="center"/>
        <w:rPr>
          <w:rFonts w:hint="eastAsia" w:ascii="楷体" w:hAnsi="楷体" w:eastAsia="楷体" w:cs="宋体"/>
          <w:b/>
          <w:kern w:val="0"/>
          <w:sz w:val="30"/>
          <w:szCs w:val="30"/>
        </w:rPr>
      </w:pPr>
      <w:r>
        <w:rPr>
          <w:rFonts w:hint="eastAsia" w:ascii="楷体" w:hAnsi="楷体" w:eastAsia="楷体" w:cs="宋体"/>
          <w:b/>
          <w:kern w:val="0"/>
          <w:sz w:val="30"/>
          <w:szCs w:val="30"/>
        </w:rPr>
        <w:t>（三）事故性质</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经调查认定，流沙北街道南华路“9</w:t>
      </w:r>
      <w:r>
        <w:rPr>
          <w:rFonts w:hint="eastAsia" w:ascii="宋体" w:hAnsi="宋体" w:cs="宋体"/>
          <w:sz w:val="30"/>
          <w:szCs w:val="30"/>
        </w:rPr>
        <w:t>•</w:t>
      </w:r>
      <w:r>
        <w:rPr>
          <w:rFonts w:hint="eastAsia" w:ascii="仿宋" w:hAnsi="仿宋" w:eastAsia="仿宋"/>
          <w:sz w:val="30"/>
          <w:szCs w:val="30"/>
        </w:rPr>
        <w:t>19”土方作业致人死亡事故是一起生产安全责任事故。</w:t>
      </w:r>
    </w:p>
    <w:p>
      <w:pPr>
        <w:widowControl/>
        <w:snapToGrid w:val="0"/>
        <w:spacing w:line="560" w:lineRule="exact"/>
        <w:ind w:firstLine="602" w:firstLineChars="200"/>
        <w:textAlignment w:val="center"/>
        <w:rPr>
          <w:rFonts w:hint="eastAsia" w:ascii="仿宋" w:hAnsi="仿宋" w:eastAsia="仿宋" w:cs="宋体"/>
          <w:b/>
          <w:kern w:val="0"/>
          <w:sz w:val="30"/>
          <w:szCs w:val="30"/>
        </w:rPr>
      </w:pPr>
      <w:r>
        <w:rPr>
          <w:rFonts w:hint="eastAsia" w:ascii="仿宋" w:hAnsi="仿宋" w:eastAsia="仿宋" w:cs="宋体"/>
          <w:b/>
          <w:kern w:val="0"/>
          <w:sz w:val="30"/>
          <w:szCs w:val="30"/>
        </w:rPr>
        <w:t>八、对事故责任人的责任认定及处理意见</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调查组通过对相关情况和有关人员进行调查取证，根据《中</w:t>
      </w:r>
    </w:p>
    <w:p>
      <w:pPr>
        <w:widowControl/>
        <w:snapToGrid w:val="0"/>
        <w:spacing w:line="560" w:lineRule="exact"/>
        <w:textAlignment w:val="center"/>
        <w:rPr>
          <w:rFonts w:hint="eastAsia" w:ascii="仿宋" w:hAnsi="仿宋" w:eastAsia="仿宋"/>
          <w:sz w:val="30"/>
          <w:szCs w:val="30"/>
        </w:rPr>
      </w:pPr>
      <w:bookmarkStart w:id="0" w:name="_GoBack"/>
      <w:bookmarkEnd w:id="0"/>
      <w:r>
        <w:rPr>
          <w:rFonts w:hint="eastAsia" w:ascii="仿宋" w:hAnsi="仿宋" w:eastAsia="仿宋"/>
          <w:sz w:val="30"/>
          <w:szCs w:val="30"/>
        </w:rPr>
        <w:t>华人民共和国安全生产法》、《生产安全事故报告和调查处理条例》、《建设工程安全生产管理条例》、《广东省安全生产条例》、等规定，对有关责任人员和责任单位提出如下处理建议：</w:t>
      </w:r>
    </w:p>
    <w:p>
      <w:pPr>
        <w:widowControl/>
        <w:snapToGrid w:val="0"/>
        <w:spacing w:line="560" w:lineRule="exact"/>
        <w:ind w:firstLine="642" w:firstLineChars="200"/>
        <w:textAlignment w:val="center"/>
        <w:rPr>
          <w:rFonts w:hint="eastAsia" w:ascii="仿宋" w:hAnsi="仿宋" w:eastAsia="仿宋"/>
          <w:sz w:val="30"/>
          <w:szCs w:val="30"/>
        </w:rPr>
      </w:pPr>
      <w:r>
        <w:rPr>
          <w:rFonts w:hint="eastAsia" w:ascii="楷体" w:hAnsi="楷体" w:eastAsia="楷体" w:cs="宋体"/>
          <w:b/>
          <w:bCs/>
          <w:color w:val="000000"/>
          <w:sz w:val="32"/>
          <w:szCs w:val="32"/>
        </w:rPr>
        <w:t>（一）</w:t>
      </w:r>
      <w:r>
        <w:rPr>
          <w:rStyle w:val="15"/>
          <w:rFonts w:ascii=".SFUIText-Regular" w:hAnsi=".SFUIText-Regular" w:eastAsia="仿宋"/>
          <w:b/>
          <w:color w:val="000000"/>
          <w:sz w:val="30"/>
          <w:szCs w:val="30"/>
        </w:rPr>
        <w:t> </w:t>
      </w:r>
      <w:r>
        <w:rPr>
          <w:rFonts w:hint="eastAsia" w:ascii="楷体" w:hAnsi="楷体" w:eastAsia="楷体" w:cs="宋体"/>
          <w:b/>
          <w:bCs/>
          <w:color w:val="000000"/>
          <w:sz w:val="32"/>
          <w:szCs w:val="32"/>
        </w:rPr>
        <w:t>建议不予追究责任的人员（1人）</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罗云，施工现场作业工人，安全意识淡薄，冒险作业，在未采取任何安全防护措施的情况下进入不具备安全生产条件的狭窄沟槽进行作业，对事故发生负有主要责任，鉴于罗云在事故中死亡，建议不予追究其责任。</w:t>
      </w:r>
    </w:p>
    <w:p>
      <w:pPr>
        <w:widowControl/>
        <w:snapToGrid w:val="0"/>
        <w:spacing w:line="560" w:lineRule="exact"/>
        <w:ind w:firstLine="642" w:firstLineChars="200"/>
        <w:textAlignment w:val="center"/>
        <w:rPr>
          <w:rFonts w:hint="eastAsia" w:ascii="楷体" w:hAnsi="楷体" w:eastAsia="楷体" w:cs="宋体"/>
          <w:b/>
          <w:bCs/>
          <w:color w:val="000000"/>
          <w:sz w:val="32"/>
          <w:szCs w:val="32"/>
        </w:rPr>
      </w:pPr>
      <w:r>
        <w:rPr>
          <w:rFonts w:hint="eastAsia" w:ascii="楷体" w:hAnsi="楷体" w:eastAsia="楷体" w:cs="宋体"/>
          <w:b/>
          <w:bCs/>
          <w:color w:val="000000"/>
          <w:sz w:val="32"/>
          <w:szCs w:val="32"/>
        </w:rPr>
        <w:t>（二）</w:t>
      </w:r>
      <w:r>
        <w:rPr>
          <w:rFonts w:ascii="楷体" w:hAnsi="楷体" w:eastAsia="楷体" w:cs="宋体"/>
          <w:b/>
          <w:bCs/>
          <w:sz w:val="32"/>
          <w:szCs w:val="32"/>
        </w:rPr>
        <w:t>公安机关采取强制措施人员（</w:t>
      </w:r>
      <w:r>
        <w:rPr>
          <w:rFonts w:hint="eastAsia" w:ascii="楷体" w:hAnsi="楷体" w:eastAsia="楷体" w:cs="宋体"/>
          <w:b/>
          <w:bCs/>
          <w:sz w:val="32"/>
          <w:szCs w:val="32"/>
        </w:rPr>
        <w:t>2</w:t>
      </w:r>
      <w:r>
        <w:rPr>
          <w:rFonts w:ascii="楷体" w:hAnsi="楷体" w:eastAsia="楷体" w:cs="宋体"/>
          <w:b/>
          <w:bCs/>
          <w:sz w:val="32"/>
          <w:szCs w:val="32"/>
        </w:rPr>
        <w:t>人）</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1、张淼音，项目施工班组长，负责组织实施施工现场的工作，对排污沟两边堆放的泥土没有采取防范措施以及阻隔加固，就安排工人施工冒险作业，涉嫌重大责任事故罪被公安机关采取强制措施，建议由公安机关依法落实处理。</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2、李新，操作挖掘机工人，没有参加挖掘机操作的学习和培训，持有证书的发证机构没有具体单位、名称，有伪造嫌疑，涉嫌重大责任事故罪被公安机关采取强制措施，建议由公安机关依法落实处理。</w:t>
      </w:r>
    </w:p>
    <w:p>
      <w:pPr>
        <w:widowControl/>
        <w:snapToGrid w:val="0"/>
        <w:spacing w:line="560" w:lineRule="exact"/>
        <w:ind w:firstLine="642" w:firstLineChars="200"/>
        <w:textAlignment w:val="center"/>
        <w:rPr>
          <w:rFonts w:hint="eastAsia" w:ascii="楷体" w:hAnsi="楷体" w:eastAsia="楷体" w:cs="宋体"/>
          <w:b/>
          <w:bCs/>
          <w:color w:val="000000"/>
          <w:sz w:val="32"/>
          <w:szCs w:val="32"/>
        </w:rPr>
      </w:pPr>
      <w:r>
        <w:rPr>
          <w:rFonts w:hint="eastAsia" w:ascii="楷体" w:hAnsi="楷体" w:eastAsia="楷体" w:cs="宋体"/>
          <w:b/>
          <w:bCs/>
          <w:color w:val="000000"/>
          <w:sz w:val="32"/>
          <w:szCs w:val="32"/>
        </w:rPr>
        <w:t>（三）</w:t>
      </w:r>
      <w:r>
        <w:rPr>
          <w:rFonts w:ascii="楷体" w:hAnsi="楷体" w:eastAsia="楷体" w:cs="宋体"/>
          <w:b/>
          <w:bCs/>
          <w:color w:val="000000"/>
          <w:sz w:val="32"/>
          <w:szCs w:val="32"/>
        </w:rPr>
        <w:t>建议给予行政处罚的单位（1个）</w:t>
      </w:r>
    </w:p>
    <w:p>
      <w:pPr>
        <w:widowControl/>
        <w:snapToGrid w:val="0"/>
        <w:spacing w:line="560" w:lineRule="exact"/>
        <w:ind w:firstLine="600" w:firstLineChars="200"/>
        <w:textAlignment w:val="center"/>
        <w:rPr>
          <w:rFonts w:ascii="仿宋" w:hAnsi="仿宋" w:eastAsia="仿宋"/>
          <w:sz w:val="30"/>
          <w:szCs w:val="30"/>
        </w:rPr>
      </w:pPr>
      <w:r>
        <w:rPr>
          <w:rFonts w:hint="eastAsia" w:ascii="仿宋" w:hAnsi="仿宋" w:eastAsia="仿宋"/>
          <w:sz w:val="30"/>
          <w:szCs w:val="30"/>
        </w:rPr>
        <w:t>广州市广益建筑工程劳务有限公司</w:t>
      </w:r>
      <w:r>
        <w:rPr>
          <w:rFonts w:ascii="仿宋" w:hAnsi="仿宋" w:eastAsia="仿宋"/>
          <w:sz w:val="30"/>
          <w:szCs w:val="30"/>
        </w:rPr>
        <w:t>未</w:t>
      </w:r>
      <w:r>
        <w:rPr>
          <w:rFonts w:hint="eastAsia" w:ascii="仿宋" w:hAnsi="仿宋" w:eastAsia="仿宋"/>
          <w:sz w:val="30"/>
          <w:szCs w:val="30"/>
        </w:rPr>
        <w:t>按规定</w:t>
      </w:r>
      <w:r>
        <w:rPr>
          <w:rFonts w:ascii="仿宋" w:hAnsi="仿宋" w:eastAsia="仿宋"/>
          <w:sz w:val="30"/>
          <w:szCs w:val="30"/>
        </w:rPr>
        <w:t>履行安全生产管理职责，</w:t>
      </w:r>
      <w:r>
        <w:rPr>
          <w:rFonts w:hint="eastAsia" w:ascii="仿宋" w:hAnsi="仿宋" w:eastAsia="仿宋"/>
          <w:sz w:val="30"/>
          <w:szCs w:val="30"/>
        </w:rPr>
        <w:t>项目层面的安全主体责任落实不到位</w:t>
      </w:r>
      <w:r>
        <w:rPr>
          <w:rFonts w:ascii="仿宋" w:hAnsi="仿宋" w:eastAsia="仿宋"/>
          <w:sz w:val="30"/>
          <w:szCs w:val="30"/>
        </w:rPr>
        <w:t>，对该起事故的发生负有主要责任，依据《安全生产法》第一百零九条第一项的规定。建议由市</w:t>
      </w:r>
      <w:r>
        <w:rPr>
          <w:rFonts w:hint="eastAsia" w:ascii="仿宋" w:hAnsi="仿宋" w:eastAsia="仿宋"/>
          <w:sz w:val="30"/>
          <w:szCs w:val="30"/>
        </w:rPr>
        <w:t>应急管理</w:t>
      </w:r>
      <w:r>
        <w:rPr>
          <w:rFonts w:ascii="仿宋" w:hAnsi="仿宋" w:eastAsia="仿宋"/>
          <w:sz w:val="30"/>
          <w:szCs w:val="30"/>
        </w:rPr>
        <w:t>局依法给予行政处罚。</w:t>
      </w:r>
    </w:p>
    <w:p>
      <w:pPr>
        <w:widowControl/>
        <w:snapToGrid w:val="0"/>
        <w:spacing w:line="560" w:lineRule="exact"/>
        <w:ind w:firstLine="642" w:firstLineChars="200"/>
        <w:textAlignment w:val="center"/>
        <w:rPr>
          <w:rFonts w:hint="eastAsia" w:ascii="楷体" w:hAnsi="楷体" w:eastAsia="楷体" w:cs="宋体"/>
          <w:b/>
          <w:bCs/>
          <w:color w:val="000000"/>
          <w:sz w:val="32"/>
          <w:szCs w:val="32"/>
        </w:rPr>
      </w:pPr>
      <w:r>
        <w:rPr>
          <w:rFonts w:hint="eastAsia" w:ascii="楷体" w:hAnsi="楷体" w:eastAsia="楷体" w:cs="宋体"/>
          <w:b/>
          <w:bCs/>
          <w:sz w:val="32"/>
          <w:szCs w:val="32"/>
        </w:rPr>
        <w:t>（四）</w:t>
      </w:r>
      <w:r>
        <w:rPr>
          <w:rFonts w:ascii="楷体" w:hAnsi="楷体" w:eastAsia="楷体" w:cs="宋体"/>
          <w:b/>
          <w:bCs/>
          <w:color w:val="000000"/>
          <w:sz w:val="32"/>
          <w:szCs w:val="32"/>
        </w:rPr>
        <w:t>建议给予行政处罚的</w:t>
      </w:r>
      <w:r>
        <w:rPr>
          <w:rFonts w:hint="eastAsia" w:ascii="楷体" w:hAnsi="楷体" w:eastAsia="楷体" w:cs="宋体"/>
          <w:b/>
          <w:bCs/>
          <w:color w:val="000000"/>
          <w:sz w:val="32"/>
          <w:szCs w:val="32"/>
        </w:rPr>
        <w:t>人员</w:t>
      </w:r>
      <w:r>
        <w:rPr>
          <w:rFonts w:ascii="楷体" w:hAnsi="楷体" w:eastAsia="楷体" w:cs="宋体"/>
          <w:b/>
          <w:bCs/>
          <w:color w:val="000000"/>
          <w:sz w:val="32"/>
          <w:szCs w:val="32"/>
        </w:rPr>
        <w:t>（1</w:t>
      </w:r>
      <w:r>
        <w:rPr>
          <w:rFonts w:hint="eastAsia" w:ascii="楷体" w:hAnsi="楷体" w:eastAsia="楷体" w:cs="宋体"/>
          <w:b/>
          <w:bCs/>
          <w:color w:val="000000"/>
          <w:sz w:val="32"/>
          <w:szCs w:val="32"/>
        </w:rPr>
        <w:t>人</w:t>
      </w:r>
      <w:r>
        <w:rPr>
          <w:rFonts w:ascii="楷体" w:hAnsi="楷体" w:eastAsia="楷体" w:cs="宋体"/>
          <w:b/>
          <w:bCs/>
          <w:color w:val="000000"/>
          <w:sz w:val="32"/>
          <w:szCs w:val="32"/>
        </w:rPr>
        <w:t>）</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陈木广，流沙新河西片区排污管道安装土方工程劳务承包负责人，对施工项目未履行现场安全管理职责，导致工人在不具备安全生产条件的环境下施工而发生事故，违反了《安全生产法》规定的安全生产职责，建议由普宁市应急管理局依据有关法律、法规的规定给予行政处罚。</w:t>
      </w:r>
    </w:p>
    <w:p>
      <w:pPr>
        <w:widowControl/>
        <w:snapToGrid w:val="0"/>
        <w:spacing w:line="560" w:lineRule="exact"/>
        <w:ind w:firstLine="642" w:firstLineChars="200"/>
        <w:textAlignment w:val="center"/>
        <w:rPr>
          <w:rFonts w:ascii="楷体" w:hAnsi="楷体" w:eastAsia="楷体" w:cs="宋体"/>
          <w:b/>
          <w:bCs/>
          <w:color w:val="000000"/>
          <w:sz w:val="32"/>
          <w:szCs w:val="32"/>
        </w:rPr>
      </w:pPr>
      <w:r>
        <w:rPr>
          <w:rFonts w:ascii="楷体" w:hAnsi="楷体" w:eastAsia="楷体" w:cs="宋体"/>
          <w:b/>
          <w:bCs/>
          <w:sz w:val="32"/>
          <w:szCs w:val="32"/>
        </w:rPr>
        <w:t>（</w:t>
      </w:r>
      <w:r>
        <w:rPr>
          <w:rFonts w:hint="eastAsia" w:ascii="楷体" w:hAnsi="楷体" w:eastAsia="楷体" w:cs="宋体"/>
          <w:b/>
          <w:bCs/>
          <w:sz w:val="32"/>
          <w:szCs w:val="32"/>
        </w:rPr>
        <w:t>五</w:t>
      </w:r>
      <w:r>
        <w:rPr>
          <w:rFonts w:ascii="楷体" w:hAnsi="楷体" w:eastAsia="楷体" w:cs="宋体"/>
          <w:b/>
          <w:bCs/>
          <w:sz w:val="32"/>
          <w:szCs w:val="32"/>
        </w:rPr>
        <w:t>）建议企业内部落实处理人员（</w:t>
      </w:r>
      <w:r>
        <w:rPr>
          <w:rFonts w:hint="eastAsia" w:ascii="楷体" w:hAnsi="楷体" w:eastAsia="楷体" w:cs="宋体"/>
          <w:b/>
          <w:bCs/>
          <w:sz w:val="32"/>
          <w:szCs w:val="32"/>
        </w:rPr>
        <w:t>2</w:t>
      </w:r>
      <w:r>
        <w:rPr>
          <w:rFonts w:ascii="楷体" w:hAnsi="楷体" w:eastAsia="楷体" w:cs="宋体"/>
          <w:b/>
          <w:bCs/>
          <w:sz w:val="32"/>
          <w:szCs w:val="32"/>
        </w:rPr>
        <w:t>人）</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1、郑进平，负责该路段现场施工安全监管人员，未能认真履行安全生产管理职责，本人虽有预见到排污沟槽两边堆放的泥土过高安全隐患，并口头通知暂停施工，但没有及时采取措施落实整改，在未确保现场安全的情况下离开岗位，</w:t>
      </w:r>
      <w:r>
        <w:rPr>
          <w:rFonts w:ascii="仿宋" w:hAnsi="仿宋" w:eastAsia="仿宋"/>
          <w:sz w:val="30"/>
          <w:szCs w:val="30"/>
        </w:rPr>
        <w:t>安全隐患</w:t>
      </w:r>
      <w:r>
        <w:rPr>
          <w:rFonts w:hint="eastAsia" w:ascii="仿宋" w:hAnsi="仿宋" w:eastAsia="仿宋"/>
          <w:sz w:val="30"/>
          <w:szCs w:val="30"/>
        </w:rPr>
        <w:t>整改落实力度</w:t>
      </w:r>
      <w:r>
        <w:rPr>
          <w:rFonts w:ascii="仿宋" w:hAnsi="仿宋" w:eastAsia="仿宋"/>
          <w:sz w:val="30"/>
          <w:szCs w:val="30"/>
        </w:rPr>
        <w:t>不</w:t>
      </w:r>
      <w:r>
        <w:rPr>
          <w:rFonts w:hint="eastAsia" w:ascii="仿宋" w:hAnsi="仿宋" w:eastAsia="仿宋"/>
          <w:sz w:val="30"/>
          <w:szCs w:val="30"/>
        </w:rPr>
        <w:t>够</w:t>
      </w:r>
      <w:r>
        <w:rPr>
          <w:rFonts w:ascii="仿宋" w:hAnsi="仿宋" w:eastAsia="仿宋"/>
          <w:sz w:val="30"/>
          <w:szCs w:val="30"/>
        </w:rPr>
        <w:t>。建议</w:t>
      </w:r>
      <w:r>
        <w:rPr>
          <w:rFonts w:hint="eastAsia" w:ascii="仿宋" w:hAnsi="仿宋" w:eastAsia="仿宋"/>
          <w:sz w:val="30"/>
          <w:szCs w:val="30"/>
        </w:rPr>
        <w:t>广州市广益建筑工程劳务有限公司</w:t>
      </w:r>
      <w:r>
        <w:rPr>
          <w:rFonts w:ascii="仿宋" w:hAnsi="仿宋" w:eastAsia="仿宋"/>
          <w:sz w:val="30"/>
          <w:szCs w:val="30"/>
        </w:rPr>
        <w:t>依据公司内部规定对其进行处理。</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2、郑德洪，流沙新河西片区负责人，负责项目施工全面工作，</w:t>
      </w:r>
    </w:p>
    <w:p>
      <w:pPr>
        <w:widowControl/>
        <w:snapToGrid w:val="0"/>
        <w:spacing w:line="560" w:lineRule="exact"/>
        <w:textAlignment w:val="center"/>
        <w:rPr>
          <w:rFonts w:hint="eastAsia" w:ascii="仿宋" w:hAnsi="仿宋" w:eastAsia="仿宋"/>
          <w:sz w:val="30"/>
          <w:szCs w:val="30"/>
        </w:rPr>
      </w:pPr>
      <w:r>
        <w:rPr>
          <w:rStyle w:val="11"/>
          <w:rFonts w:ascii="仿宋" w:hAnsi="仿宋" w:eastAsia="仿宋"/>
          <w:color w:val="000000"/>
          <w:sz w:val="30"/>
          <w:szCs w:val="30"/>
        </w:rPr>
        <w:t>未能</w:t>
      </w:r>
      <w:r>
        <w:rPr>
          <w:rStyle w:val="11"/>
          <w:rFonts w:hint="eastAsia" w:ascii="仿宋" w:hAnsi="仿宋" w:eastAsia="仿宋"/>
          <w:color w:val="000000"/>
          <w:sz w:val="30"/>
          <w:szCs w:val="30"/>
        </w:rPr>
        <w:t>充分</w:t>
      </w:r>
      <w:r>
        <w:rPr>
          <w:rStyle w:val="11"/>
          <w:rFonts w:ascii="仿宋" w:hAnsi="仿宋" w:eastAsia="仿宋"/>
          <w:color w:val="000000"/>
          <w:sz w:val="30"/>
          <w:szCs w:val="30"/>
        </w:rPr>
        <w:t>履行</w:t>
      </w:r>
      <w:r>
        <w:rPr>
          <w:rStyle w:val="11"/>
          <w:rFonts w:hint="eastAsia" w:ascii="仿宋" w:hAnsi="仿宋" w:eastAsia="仿宋"/>
          <w:color w:val="000000"/>
          <w:sz w:val="30"/>
          <w:szCs w:val="30"/>
        </w:rPr>
        <w:t>对外包单位</w:t>
      </w:r>
      <w:r>
        <w:rPr>
          <w:rStyle w:val="11"/>
          <w:rFonts w:ascii="仿宋" w:hAnsi="仿宋" w:eastAsia="仿宋"/>
          <w:color w:val="000000"/>
          <w:sz w:val="30"/>
          <w:szCs w:val="30"/>
        </w:rPr>
        <w:t>安全生产</w:t>
      </w:r>
      <w:r>
        <w:rPr>
          <w:rStyle w:val="11"/>
          <w:rFonts w:hint="eastAsia" w:ascii="仿宋" w:hAnsi="仿宋" w:eastAsia="仿宋"/>
          <w:color w:val="000000"/>
          <w:sz w:val="30"/>
          <w:szCs w:val="30"/>
        </w:rPr>
        <w:t>监督</w:t>
      </w:r>
      <w:r>
        <w:rPr>
          <w:rStyle w:val="11"/>
          <w:rFonts w:ascii="仿宋" w:hAnsi="仿宋" w:eastAsia="仿宋"/>
          <w:color w:val="000000"/>
          <w:sz w:val="30"/>
          <w:szCs w:val="30"/>
        </w:rPr>
        <w:t>职责，对外包项目存在的重大安全隐患问题未能</w:t>
      </w:r>
      <w:r>
        <w:rPr>
          <w:rStyle w:val="11"/>
          <w:rFonts w:hint="eastAsia" w:ascii="仿宋" w:hAnsi="仿宋" w:eastAsia="仿宋"/>
          <w:color w:val="000000"/>
          <w:sz w:val="30"/>
          <w:szCs w:val="30"/>
        </w:rPr>
        <w:t>及时察觉</w:t>
      </w:r>
      <w:r>
        <w:rPr>
          <w:rStyle w:val="11"/>
          <w:rFonts w:ascii="仿宋" w:hAnsi="仿宋" w:eastAsia="仿宋"/>
          <w:color w:val="000000"/>
          <w:sz w:val="30"/>
          <w:szCs w:val="30"/>
        </w:rPr>
        <w:t>，对该起事故的发生负有一定领导责任。</w:t>
      </w:r>
      <w:r>
        <w:rPr>
          <w:rFonts w:ascii="仿宋" w:hAnsi="仿宋" w:eastAsia="仿宋"/>
          <w:sz w:val="30"/>
          <w:szCs w:val="30"/>
        </w:rPr>
        <w:t>建议</w:t>
      </w:r>
      <w:r>
        <w:rPr>
          <w:rFonts w:hint="eastAsia" w:ascii="仿宋" w:hAnsi="仿宋" w:eastAsia="仿宋"/>
          <w:sz w:val="30"/>
          <w:szCs w:val="30"/>
        </w:rPr>
        <w:t>广州市广益建筑工程劳务有限公司</w:t>
      </w:r>
      <w:r>
        <w:rPr>
          <w:rFonts w:ascii="仿宋" w:hAnsi="仿宋" w:eastAsia="仿宋"/>
          <w:sz w:val="30"/>
          <w:szCs w:val="30"/>
        </w:rPr>
        <w:t>依据公司内部规定对其进行处理。</w:t>
      </w:r>
    </w:p>
    <w:p>
      <w:pPr>
        <w:widowControl/>
        <w:snapToGrid w:val="0"/>
        <w:spacing w:line="560" w:lineRule="exact"/>
        <w:ind w:firstLine="562" w:firstLineChars="200"/>
        <w:textAlignment w:val="center"/>
        <w:rPr>
          <w:rFonts w:hint="eastAsia" w:ascii="楷体" w:hAnsi="楷体" w:eastAsia="楷体" w:cs="宋体"/>
          <w:b/>
          <w:bCs/>
          <w:spacing w:val="-20"/>
          <w:sz w:val="32"/>
          <w:szCs w:val="32"/>
        </w:rPr>
      </w:pPr>
      <w:r>
        <w:rPr>
          <w:rFonts w:hint="eastAsia" w:ascii="楷体" w:hAnsi="楷体" w:eastAsia="楷体" w:cs="宋体"/>
          <w:b/>
          <w:bCs/>
          <w:spacing w:val="-20"/>
          <w:sz w:val="32"/>
          <w:szCs w:val="32"/>
        </w:rPr>
        <w:t>(六)建议作出批评教育、深刻检查和诫勉处理人员（3人）</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1、周少锋，普宁市住房和城乡建设局建设工程管理股股长。根据工作职责，负责对该项目建设主体方施工过程中的安全质量进行监督管理。虽能按照该项目建设协调指挥部工作会议要求，组织开展日常检查巡查，对检查中发现的隐患认真督促落实整改，但未能及时发现存在的安全隐患，</w:t>
      </w:r>
      <w:r>
        <w:rPr>
          <w:rStyle w:val="11"/>
          <w:rFonts w:ascii="仿宋" w:hAnsi="仿宋" w:eastAsia="仿宋"/>
          <w:sz w:val="30"/>
          <w:szCs w:val="30"/>
        </w:rPr>
        <w:t>对该起事故的发生负有一定</w:t>
      </w:r>
      <w:r>
        <w:rPr>
          <w:rStyle w:val="11"/>
          <w:rFonts w:hint="eastAsia" w:ascii="仿宋" w:hAnsi="仿宋" w:eastAsia="仿宋"/>
          <w:sz w:val="30"/>
          <w:szCs w:val="30"/>
        </w:rPr>
        <w:t>的</w:t>
      </w:r>
      <w:r>
        <w:rPr>
          <w:rStyle w:val="11"/>
          <w:rFonts w:ascii="仿宋" w:hAnsi="仿宋" w:eastAsia="仿宋"/>
          <w:sz w:val="30"/>
          <w:szCs w:val="30"/>
        </w:rPr>
        <w:t>责任</w:t>
      </w:r>
      <w:r>
        <w:rPr>
          <w:rFonts w:hint="eastAsia" w:ascii="仿宋" w:hAnsi="仿宋" w:eastAsia="仿宋"/>
          <w:sz w:val="30"/>
          <w:szCs w:val="30"/>
        </w:rPr>
        <w:t>。建议由普宁市住房和城乡建设局对其批评教育。</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2、陈志丰，普宁市住房和城乡建设局建设工程管理股监督员。根据工作职责，负责该项目市区片区的安全质量监管。虽能按照局部署认真开展日常检查巡查，对检查中发现的隐患能认真督促落实整改，但未能及时发现存在的安全隐患，</w:t>
      </w:r>
      <w:r>
        <w:rPr>
          <w:rStyle w:val="11"/>
          <w:rFonts w:ascii="仿宋" w:hAnsi="仿宋" w:eastAsia="仿宋"/>
          <w:sz w:val="30"/>
          <w:szCs w:val="30"/>
        </w:rPr>
        <w:t>对该起事故的发生负有一定</w:t>
      </w:r>
      <w:r>
        <w:rPr>
          <w:rStyle w:val="11"/>
          <w:rFonts w:hint="eastAsia" w:ascii="仿宋" w:hAnsi="仿宋" w:eastAsia="仿宋"/>
          <w:sz w:val="30"/>
          <w:szCs w:val="30"/>
        </w:rPr>
        <w:t>的</w:t>
      </w:r>
      <w:r>
        <w:rPr>
          <w:rStyle w:val="11"/>
          <w:rFonts w:ascii="仿宋" w:hAnsi="仿宋" w:eastAsia="仿宋"/>
          <w:sz w:val="30"/>
          <w:szCs w:val="30"/>
        </w:rPr>
        <w:t>责任</w:t>
      </w:r>
      <w:r>
        <w:rPr>
          <w:rFonts w:hint="eastAsia" w:ascii="仿宋" w:hAnsi="仿宋" w:eastAsia="仿宋"/>
          <w:sz w:val="30"/>
          <w:szCs w:val="30"/>
        </w:rPr>
        <w:t>。建议责成陈志丰向普宁市住房和城乡建设局作出深刻检查。</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3、庄林丰，普宁市住房和城乡建设局建设工程管理股监督员。</w:t>
      </w:r>
    </w:p>
    <w:p>
      <w:pPr>
        <w:widowControl/>
        <w:snapToGrid w:val="0"/>
        <w:spacing w:line="560" w:lineRule="exact"/>
        <w:textAlignment w:val="center"/>
        <w:rPr>
          <w:rFonts w:hint="eastAsia" w:ascii="仿宋" w:hAnsi="仿宋" w:eastAsia="仿宋"/>
          <w:sz w:val="30"/>
          <w:szCs w:val="30"/>
        </w:rPr>
      </w:pPr>
      <w:r>
        <w:rPr>
          <w:rFonts w:hint="eastAsia" w:ascii="仿宋" w:hAnsi="仿宋" w:eastAsia="仿宋"/>
          <w:sz w:val="30"/>
          <w:szCs w:val="30"/>
        </w:rPr>
        <w:t>根据工作职责或分工，具体负责该项目市区片区的安全质量监管。虽能按照局部署开展日常检查巡查，对检查中发现的隐患能认真督促落实整改，但未能及时发现存在的安全隐患，对该起事故的发生负有一定的责任。建议由普宁市住房和城乡建设局党组对其进行诫勉谈话。</w:t>
      </w:r>
    </w:p>
    <w:p>
      <w:pPr>
        <w:widowControl/>
        <w:snapToGrid w:val="0"/>
        <w:spacing w:line="560" w:lineRule="exact"/>
        <w:ind w:firstLine="602" w:firstLineChars="200"/>
        <w:textAlignment w:val="center"/>
        <w:rPr>
          <w:rFonts w:hint="eastAsia" w:ascii="仿宋" w:hAnsi="仿宋" w:eastAsia="仿宋" w:cs="宋体"/>
          <w:b/>
          <w:kern w:val="0"/>
          <w:sz w:val="30"/>
          <w:szCs w:val="30"/>
        </w:rPr>
      </w:pPr>
      <w:r>
        <w:rPr>
          <w:rFonts w:hint="eastAsia" w:ascii="仿宋" w:hAnsi="仿宋" w:eastAsia="仿宋" w:cs="宋体"/>
          <w:b/>
          <w:kern w:val="0"/>
          <w:sz w:val="30"/>
          <w:szCs w:val="30"/>
        </w:rPr>
        <w:t>九、事故防范措施及整改意见</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此次事故的发生，充分暴露了施工单位安全生产主体责任落实不到位，在安全生产管理方面存在的不足。为防止类似事故再次发生，特提出以下整改和防范措施：</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1、普宁广业练江生态环保有限公司要进一步提高认识，强化建设主体责任，完善规范工作管理制度，查漏补缺，克服麻痹思想，强抓质量安全管理工作，落实人员岗位责任制，开展工作巡查、管理、监督工作，督促施工单位严格按设计图纸及规范施工。</w:t>
      </w:r>
    </w:p>
    <w:p>
      <w:pPr>
        <w:widowControl/>
        <w:snapToGrid w:val="0"/>
        <w:spacing w:line="56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2、</w:t>
      </w:r>
      <w:r>
        <w:rPr>
          <w:rFonts w:hint="eastAsia" w:ascii="仿宋" w:hAnsi="仿宋" w:eastAsia="仿宋" w:cs="仿宋"/>
          <w:sz w:val="30"/>
          <w:szCs w:val="30"/>
        </w:rPr>
        <w:t>广东省第一建筑工程有限公司</w:t>
      </w:r>
      <w:r>
        <w:rPr>
          <w:rFonts w:ascii="仿宋" w:hAnsi="仿宋" w:eastAsia="仿宋" w:cs="仿宋"/>
          <w:sz w:val="30"/>
          <w:szCs w:val="30"/>
        </w:rPr>
        <w:t>要深刻吸取教训，加强</w:t>
      </w:r>
      <w:r>
        <w:rPr>
          <w:rFonts w:hint="eastAsia" w:ascii="仿宋" w:hAnsi="仿宋" w:eastAsia="仿宋" w:cs="仿宋"/>
          <w:sz w:val="30"/>
          <w:szCs w:val="30"/>
        </w:rPr>
        <w:t>对</w:t>
      </w:r>
      <w:r>
        <w:rPr>
          <w:rFonts w:ascii="仿宋" w:hAnsi="仿宋" w:eastAsia="仿宋" w:cs="仿宋"/>
          <w:sz w:val="30"/>
          <w:szCs w:val="30"/>
        </w:rPr>
        <w:t>各区域的安全监管，严格审查</w:t>
      </w:r>
      <w:r>
        <w:rPr>
          <w:rFonts w:hint="eastAsia" w:ascii="仿宋" w:hAnsi="仿宋" w:eastAsia="仿宋" w:cs="仿宋"/>
          <w:sz w:val="30"/>
          <w:szCs w:val="30"/>
        </w:rPr>
        <w:t>劳务承包</w:t>
      </w:r>
      <w:r>
        <w:rPr>
          <w:rFonts w:ascii="仿宋" w:hAnsi="仿宋" w:eastAsia="仿宋" w:cs="仿宋"/>
          <w:sz w:val="30"/>
          <w:szCs w:val="30"/>
        </w:rPr>
        <w:t>单位安全技术措施并监督交底情况，加强对作业现场的监督检查，</w:t>
      </w:r>
      <w:r>
        <w:rPr>
          <w:rFonts w:hint="eastAsia" w:ascii="仿宋" w:hAnsi="仿宋" w:eastAsia="仿宋"/>
          <w:sz w:val="30"/>
          <w:szCs w:val="30"/>
        </w:rPr>
        <w:t>提高现场作业人员的自我安全保护意识，</w:t>
      </w:r>
      <w:r>
        <w:rPr>
          <w:rFonts w:ascii="仿宋" w:hAnsi="仿宋" w:eastAsia="仿宋" w:cs="仿宋"/>
          <w:sz w:val="30"/>
          <w:szCs w:val="30"/>
        </w:rPr>
        <w:t>及时排查消除各类安全隐患</w:t>
      </w:r>
      <w:r>
        <w:rPr>
          <w:rFonts w:hint="eastAsia" w:ascii="仿宋" w:hAnsi="仿宋" w:eastAsia="仿宋" w:cs="仿宋"/>
          <w:sz w:val="30"/>
          <w:szCs w:val="30"/>
        </w:rPr>
        <w:t>，</w:t>
      </w:r>
      <w:r>
        <w:rPr>
          <w:rFonts w:hint="eastAsia" w:ascii="仿宋" w:hAnsi="仿宋" w:eastAsia="仿宋"/>
          <w:sz w:val="30"/>
          <w:szCs w:val="30"/>
        </w:rPr>
        <w:t>确保项目施工安全。</w:t>
      </w:r>
    </w:p>
    <w:p>
      <w:pPr>
        <w:widowControl/>
        <w:snapToGrid w:val="0"/>
        <w:spacing w:line="52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3、广东顺业石油化工建设监理有限公司要依照法律法规、工程建设标准、勘查设计文件及合同要求，对项目实施全程安全生产监理，特别在重点时节要加强对施工现场的安全管控，认真排查安全隐患，督促施工单位落实整改措施，坚决防范和杜绝发生同类事故。</w:t>
      </w:r>
    </w:p>
    <w:p>
      <w:pPr>
        <w:widowControl/>
        <w:snapToGrid w:val="0"/>
        <w:spacing w:line="520" w:lineRule="exact"/>
        <w:ind w:firstLine="600" w:firstLineChars="200"/>
        <w:textAlignment w:val="center"/>
        <w:rPr>
          <w:rFonts w:hint="eastAsia" w:ascii="仿宋" w:hAnsi="仿宋" w:eastAsia="仿宋"/>
          <w:sz w:val="30"/>
          <w:szCs w:val="30"/>
        </w:rPr>
      </w:pPr>
      <w:r>
        <w:rPr>
          <w:rFonts w:hint="eastAsia" w:ascii="仿宋" w:hAnsi="仿宋" w:eastAsia="仿宋"/>
          <w:sz w:val="30"/>
          <w:szCs w:val="30"/>
        </w:rPr>
        <w:t>4、市住建局要严格按照市练江流域环保基础设施项目建设协调指挥部工作会议要求，主动作为，主动靠前，迅速开展对在建工程的安全质量监督管理追踪，对项目建设过程出现的违法违规行为进行严肃查处。</w:t>
      </w:r>
    </w:p>
    <w:p>
      <w:pPr>
        <w:widowControl/>
        <w:snapToGrid w:val="0"/>
        <w:spacing w:line="520" w:lineRule="exact"/>
        <w:ind w:firstLine="600" w:firstLineChars="200"/>
        <w:textAlignment w:val="center"/>
        <w:rPr>
          <w:rFonts w:hint="eastAsia" w:ascii="仿宋" w:hAnsi="仿宋" w:eastAsia="仿宋" w:cs="仿宋"/>
          <w:sz w:val="30"/>
          <w:szCs w:val="30"/>
        </w:rPr>
      </w:pPr>
      <w:r>
        <w:rPr>
          <w:rFonts w:hint="eastAsia" w:ascii="仿宋" w:hAnsi="仿宋" w:eastAsia="仿宋"/>
          <w:sz w:val="30"/>
          <w:szCs w:val="30"/>
        </w:rPr>
        <w:t>5、各地各有关部门要举一反三，加大对建设领域的安全管理和监控，高度关注施工过程的安全生产动态，对排查发现的安全隐患和问题要及时落实整改，对不符合相关安全条件及存在非法违法行为的单位，监管部门要强化执法措施，有效遏制生产安全事故。</w:t>
      </w:r>
    </w:p>
    <w:p>
      <w:pPr>
        <w:widowControl/>
        <w:snapToGrid w:val="0"/>
        <w:spacing w:line="520" w:lineRule="exact"/>
        <w:ind w:firstLine="2700" w:firstLineChars="900"/>
        <w:textAlignment w:val="center"/>
        <w:rPr>
          <w:rFonts w:hint="eastAsia" w:ascii="仿宋" w:hAnsi="仿宋" w:eastAsia="仿宋"/>
          <w:sz w:val="30"/>
          <w:szCs w:val="30"/>
        </w:rPr>
      </w:pPr>
    </w:p>
    <w:p>
      <w:pPr>
        <w:widowControl/>
        <w:snapToGrid w:val="0"/>
        <w:spacing w:line="520" w:lineRule="exact"/>
        <w:ind w:firstLine="2700" w:firstLineChars="900"/>
        <w:textAlignment w:val="center"/>
        <w:rPr>
          <w:rFonts w:hint="eastAsia" w:ascii="仿宋" w:hAnsi="仿宋" w:eastAsia="仿宋"/>
          <w:sz w:val="30"/>
          <w:szCs w:val="30"/>
        </w:rPr>
      </w:pPr>
      <w:r>
        <w:rPr>
          <w:rFonts w:hint="eastAsia" w:ascii="仿宋" w:hAnsi="仿宋" w:eastAsia="仿宋"/>
          <w:sz w:val="30"/>
          <w:szCs w:val="30"/>
        </w:rPr>
        <w:t>普宁市流沙北街道南华路“9</w:t>
      </w:r>
      <w:r>
        <w:rPr>
          <w:rFonts w:hint="eastAsia" w:ascii="宋体" w:hAnsi="宋体" w:cs="宋体"/>
          <w:sz w:val="30"/>
          <w:szCs w:val="30"/>
        </w:rPr>
        <w:t>•</w:t>
      </w:r>
      <w:r>
        <w:rPr>
          <w:rFonts w:hint="eastAsia" w:ascii="仿宋" w:hAnsi="仿宋" w:eastAsia="仿宋"/>
          <w:sz w:val="30"/>
          <w:szCs w:val="30"/>
        </w:rPr>
        <w:t>19”土方作业</w:t>
      </w:r>
    </w:p>
    <w:p>
      <w:pPr>
        <w:widowControl/>
        <w:snapToGrid w:val="0"/>
        <w:spacing w:line="520" w:lineRule="exact"/>
        <w:ind w:firstLine="3900" w:firstLineChars="1300"/>
        <w:textAlignment w:val="center"/>
        <w:rPr>
          <w:rFonts w:hint="eastAsia" w:ascii="仿宋" w:hAnsi="仿宋" w:eastAsia="仿宋"/>
          <w:sz w:val="30"/>
          <w:szCs w:val="30"/>
        </w:rPr>
      </w:pPr>
      <w:r>
        <w:rPr>
          <w:rFonts w:hint="eastAsia" w:ascii="仿宋" w:hAnsi="仿宋" w:eastAsia="仿宋"/>
          <w:sz w:val="30"/>
          <w:szCs w:val="30"/>
        </w:rPr>
        <w:t>致人死亡一般事故调查组</w:t>
      </w:r>
    </w:p>
    <w:p>
      <w:pPr>
        <w:widowControl/>
        <w:snapToGrid w:val="0"/>
        <w:spacing w:line="520" w:lineRule="exact"/>
        <w:ind w:firstLine="4350" w:firstLineChars="1450"/>
        <w:textAlignment w:val="center"/>
        <w:rPr>
          <w:rFonts w:hint="eastAsia" w:ascii="仿宋" w:hAnsi="仿宋" w:eastAsia="仿宋"/>
          <w:sz w:val="30"/>
          <w:szCs w:val="30"/>
        </w:rPr>
      </w:pPr>
      <w:r>
        <w:rPr>
          <w:rFonts w:hint="eastAsia" w:ascii="仿宋" w:hAnsi="仿宋" w:eastAsia="仿宋"/>
          <w:sz w:val="30"/>
          <w:szCs w:val="30"/>
        </w:rPr>
        <w:t xml:space="preserve">    (代章)</w:t>
      </w:r>
    </w:p>
    <w:p>
      <w:pPr>
        <w:widowControl/>
        <w:snapToGrid w:val="0"/>
        <w:spacing w:line="520" w:lineRule="exact"/>
        <w:textAlignment w:val="center"/>
        <w:rPr>
          <w:rFonts w:hint="eastAsia" w:ascii="仿宋" w:hAnsi="仿宋" w:eastAsia="仿宋"/>
          <w:sz w:val="30"/>
          <w:szCs w:val="30"/>
        </w:rPr>
      </w:pPr>
    </w:p>
    <w:sectPr>
      <w:footerReference r:id="rId3" w:type="default"/>
      <w:footerReference r:id="rId4" w:type="even"/>
      <w:pgSz w:w="11906" w:h="16838"/>
      <w:pgMar w:top="1474" w:right="1701" w:bottom="141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E1002EFF" w:usb1="C000605B" w:usb2="00000029" w:usb3="00000000" w:csb0="200101FF" w:csb1="20280000"/>
  </w:font>
  <w:font w:name="仿宋">
    <w:altName w:val="方正仿宋_GBK"/>
    <w:panose1 w:val="02010609060101010101"/>
    <w:charset w:val="00"/>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00"/>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SFUIText-Regular">
    <w:altName w:val="文泉驿微米黑"/>
    <w:panose1 w:val="00000000000000000000"/>
    <w:charset w:val="00"/>
    <w:family w:val="roman"/>
    <w:pitch w:val="default"/>
    <w:sig w:usb0="00000000" w:usb1="00000000" w:usb2="00000000"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lang/>
      </w:rPr>
      <w:t>11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8F3"/>
    <w:rsid w:val="0015005E"/>
    <w:rsid w:val="0016334A"/>
    <w:rsid w:val="001C2F5F"/>
    <w:rsid w:val="001D37F8"/>
    <w:rsid w:val="00210611"/>
    <w:rsid w:val="00233ED9"/>
    <w:rsid w:val="00293E7A"/>
    <w:rsid w:val="002A2303"/>
    <w:rsid w:val="002E428D"/>
    <w:rsid w:val="00325F7C"/>
    <w:rsid w:val="003A3243"/>
    <w:rsid w:val="00444819"/>
    <w:rsid w:val="00465185"/>
    <w:rsid w:val="00467801"/>
    <w:rsid w:val="0047786B"/>
    <w:rsid w:val="004A145D"/>
    <w:rsid w:val="005072F0"/>
    <w:rsid w:val="00535751"/>
    <w:rsid w:val="00545BCA"/>
    <w:rsid w:val="0056787E"/>
    <w:rsid w:val="005A7ECB"/>
    <w:rsid w:val="005B7B13"/>
    <w:rsid w:val="006208AF"/>
    <w:rsid w:val="0064179F"/>
    <w:rsid w:val="00642166"/>
    <w:rsid w:val="00652B78"/>
    <w:rsid w:val="00681396"/>
    <w:rsid w:val="006E7610"/>
    <w:rsid w:val="007112B1"/>
    <w:rsid w:val="00722C6E"/>
    <w:rsid w:val="007E2DD8"/>
    <w:rsid w:val="00841353"/>
    <w:rsid w:val="0084485E"/>
    <w:rsid w:val="008927C7"/>
    <w:rsid w:val="008B4E7C"/>
    <w:rsid w:val="008C4D30"/>
    <w:rsid w:val="009355EF"/>
    <w:rsid w:val="00956038"/>
    <w:rsid w:val="00A25437"/>
    <w:rsid w:val="00A36C1E"/>
    <w:rsid w:val="00AA6416"/>
    <w:rsid w:val="00AC2376"/>
    <w:rsid w:val="00B26D3E"/>
    <w:rsid w:val="00BD5DD8"/>
    <w:rsid w:val="00BE189D"/>
    <w:rsid w:val="00C8302D"/>
    <w:rsid w:val="00C877BD"/>
    <w:rsid w:val="00CA2F06"/>
    <w:rsid w:val="00CC22F7"/>
    <w:rsid w:val="00CD1B1F"/>
    <w:rsid w:val="00D10660"/>
    <w:rsid w:val="00D7555C"/>
    <w:rsid w:val="00DA7D55"/>
    <w:rsid w:val="00DD7008"/>
    <w:rsid w:val="00DE4BD7"/>
    <w:rsid w:val="00E10D9A"/>
    <w:rsid w:val="00E66541"/>
    <w:rsid w:val="00E824A5"/>
    <w:rsid w:val="00EA29A8"/>
    <w:rsid w:val="00ED3A40"/>
    <w:rsid w:val="00EF1529"/>
    <w:rsid w:val="00F468C4"/>
    <w:rsid w:val="00F57E83"/>
    <w:rsid w:val="00F723F6"/>
    <w:rsid w:val="00F94CD9"/>
    <w:rsid w:val="0F900247"/>
    <w:rsid w:val="2AA05C5E"/>
    <w:rsid w:val="AFFB73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ate"/>
    <w:basedOn w:val="1"/>
    <w:next w:val="1"/>
    <w:link w:val="10"/>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Char"/>
    <w:basedOn w:val="7"/>
    <w:link w:val="5"/>
    <w:uiPriority w:val="0"/>
    <w:rPr>
      <w:kern w:val="2"/>
      <w:sz w:val="18"/>
      <w:szCs w:val="18"/>
    </w:rPr>
  </w:style>
  <w:style w:type="character" w:customStyle="1" w:styleId="10">
    <w:name w:val="日期 Char"/>
    <w:basedOn w:val="7"/>
    <w:link w:val="2"/>
    <w:uiPriority w:val="0"/>
    <w:rPr>
      <w:kern w:val="2"/>
      <w:sz w:val="21"/>
      <w:szCs w:val="24"/>
    </w:rPr>
  </w:style>
  <w:style w:type="character" w:customStyle="1" w:styleId="11">
    <w:name w:val="s1"/>
    <w:basedOn w:val="7"/>
    <w:uiPriority w:val="0"/>
  </w:style>
  <w:style w:type="character" w:customStyle="1" w:styleId="12">
    <w:name w:val="s2"/>
    <w:basedOn w:val="7"/>
    <w:uiPriority w:val="0"/>
  </w:style>
  <w:style w:type="character" w:customStyle="1" w:styleId="13">
    <w:name w:val="s4"/>
    <w:basedOn w:val="7"/>
    <w:uiPriority w:val="0"/>
  </w:style>
  <w:style w:type="character" w:customStyle="1" w:styleId="14">
    <w:name w:val="UserStyle_0"/>
    <w:semiHidden/>
    <w:uiPriority w:val="0"/>
  </w:style>
  <w:style w:type="character" w:customStyle="1" w:styleId="15">
    <w:name w:val="apple-converted-space"/>
    <w:basedOn w:val="7"/>
    <w:uiPriority w:val="0"/>
  </w:style>
  <w:style w:type="paragraph" w:customStyle="1" w:styleId="16">
    <w:name w:val=" Char"/>
    <w:basedOn w:val="1"/>
    <w:uiPriority w:val="0"/>
    <w:rPr>
      <w:rFonts w:ascii="Tahoma" w:hAnsi="Tahoma"/>
      <w:sz w:val="24"/>
      <w:szCs w:val="20"/>
    </w:rPr>
  </w:style>
  <w:style w:type="paragraph" w:customStyle="1" w:styleId="17">
    <w:name w:val="p1"/>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Jiuweihu.com.cn</Company>
  <Pages>11</Pages>
  <Words>930</Words>
  <Characters>5301</Characters>
  <Lines>44</Lines>
  <Paragraphs>12</Paragraphs>
  <TotalTime>1</TotalTime>
  <ScaleCrop>false</ScaleCrop>
  <LinksUpToDate>false</LinksUpToDate>
  <CharactersWithSpaces>6219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2020-03-27T10:23:00Z</dcterms:created>
  <dc:creator>Administrator</dc:creator>
  <cp:lastModifiedBy>abc</cp:lastModifiedBy>
  <cp:lastPrinted>2020-04-01T09:16:00Z</cp:lastPrinted>
  <dcterms:modified xsi:type="dcterms:W3CDTF">2022-09-08T17:38:36Z</dcterms:modified>
  <dc:title>普宁市白坑湖下游截污干管项目第二标段</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