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textAlignment w:val="center"/>
        <w:rPr>
          <w:rFonts w:hint="eastAsia" w:ascii="宋体" w:hAnsi="宋体" w:cs="宋体"/>
          <w:b/>
          <w:kern w:val="0"/>
          <w:sz w:val="36"/>
          <w:szCs w:val="36"/>
        </w:rPr>
      </w:pPr>
    </w:p>
    <w:p>
      <w:pPr>
        <w:widowControl/>
        <w:snapToGrid w:val="0"/>
        <w:spacing w:line="560" w:lineRule="exact"/>
        <w:jc w:val="center"/>
        <w:textAlignment w:val="center"/>
        <w:rPr>
          <w:rFonts w:ascii="宋体" w:hAnsi="宋体" w:cs="宋体"/>
          <w:b/>
          <w:kern w:val="0"/>
          <w:sz w:val="44"/>
          <w:szCs w:val="44"/>
        </w:rPr>
      </w:pPr>
      <w:r>
        <w:rPr>
          <w:rFonts w:hint="eastAsia" w:ascii="宋体" w:hAnsi="宋体" w:cs="宋体"/>
          <w:b/>
          <w:kern w:val="0"/>
          <w:sz w:val="44"/>
          <w:szCs w:val="44"/>
        </w:rPr>
        <w:t>普宁市占陇镇“</w:t>
      </w:r>
      <w:r>
        <w:rPr>
          <w:rFonts w:ascii="宋体" w:hAnsi="宋体" w:cs="宋体"/>
          <w:b/>
          <w:kern w:val="0"/>
          <w:sz w:val="44"/>
          <w:szCs w:val="44"/>
        </w:rPr>
        <w:t>7</w:t>
      </w:r>
      <w:r>
        <w:rPr>
          <w:rFonts w:hint="eastAsia" w:ascii="宋体" w:hAnsi="宋体" w:cs="宋体"/>
          <w:b/>
          <w:kern w:val="0"/>
          <w:sz w:val="44"/>
          <w:szCs w:val="44"/>
        </w:rPr>
        <w:t>·</w:t>
      </w:r>
      <w:r>
        <w:rPr>
          <w:rFonts w:ascii="宋体" w:hAnsi="宋体" w:cs="宋体"/>
          <w:b/>
          <w:kern w:val="0"/>
          <w:sz w:val="44"/>
          <w:szCs w:val="44"/>
        </w:rPr>
        <w:t>21</w:t>
      </w:r>
      <w:r>
        <w:rPr>
          <w:rFonts w:hint="eastAsia" w:ascii="宋体" w:hAnsi="宋体" w:cs="宋体"/>
          <w:b/>
          <w:kern w:val="0"/>
          <w:sz w:val="44"/>
          <w:szCs w:val="44"/>
        </w:rPr>
        <w:t>”</w:t>
      </w:r>
      <w:r>
        <w:rPr>
          <w:rFonts w:ascii="宋体" w:hAnsi="宋体" w:cs="宋体"/>
          <w:b/>
          <w:kern w:val="0"/>
          <w:sz w:val="44"/>
          <w:szCs w:val="44"/>
        </w:rPr>
        <w:t>事故调查报告</w:t>
      </w:r>
    </w:p>
    <w:p>
      <w:pPr>
        <w:snapToGrid w:val="0"/>
        <w:spacing w:line="560" w:lineRule="exact"/>
        <w:rPr>
          <w:rFonts w:hint="eastAsia" w:ascii="宋体" w:hAnsi="宋体" w:cs="宋体"/>
          <w:kern w:val="0"/>
          <w:sz w:val="30"/>
          <w:szCs w:val="30"/>
        </w:rPr>
      </w:pP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2019年7月21日14时许，一名工人在普宁市占陇镇西楼村安装防盗网时不慎从二楼失足坠落地面，</w:t>
      </w:r>
      <w:r>
        <w:rPr>
          <w:rFonts w:hint="eastAsia" w:ascii="仿宋_GB2312" w:eastAsia="仿宋_GB2312"/>
          <w:sz w:val="32"/>
          <w:szCs w:val="32"/>
        </w:rPr>
        <w:t>经送医院抢救无效死亡。事故发生后，市委市政府主要领导高度重视，立即作出指示，要求全力做好善后工作，调查事故原因。根据《生产安全事故报告和调查处理条例》（国务院令第493号）的有关规定，普宁市人民政府成立普宁市占陇镇“7</w:t>
      </w:r>
      <w:r>
        <w:rPr>
          <w:rFonts w:hint="eastAsia" w:ascii="仿宋_GB2312" w:hAnsi="微软雅黑" w:eastAsia="仿宋_GB2312" w:cs="微软雅黑"/>
          <w:sz w:val="32"/>
          <w:szCs w:val="32"/>
        </w:rPr>
        <w:t>·</w:t>
      </w:r>
      <w:r>
        <w:rPr>
          <w:rFonts w:hint="eastAsia" w:ascii="仿宋_GB2312" w:eastAsia="仿宋_GB2312"/>
          <w:sz w:val="32"/>
          <w:szCs w:val="32"/>
        </w:rPr>
        <w:t>21”事故调查组（普府办函〔2019〕62号），调查组由市委常委、常务副市长陈少平任组长，市府办副主任钟韶丰、市应急管理局局长林嘉全、占陇镇镇长周少添任副组长，调查组成员由市公安局、市应急管理局、市住建局、市总工会、占陇镇政府等单位组成。调查组的具体工作由占陇镇政府牵头落实。</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调查组按照“科学严谨、依法依规、实事求是、注重实效”的原则，深入细致地开展调查取证工作，现已查明了事故发生的经过、原因，并认定了事故的性质，针对事故原因及暴露出来的问题，提出了事故防范及整改措施建议。现将有关情况报告如下：</w:t>
      </w:r>
    </w:p>
    <w:p>
      <w:pPr>
        <w:widowControl/>
        <w:snapToGrid w:val="0"/>
        <w:spacing w:line="560" w:lineRule="exact"/>
        <w:ind w:firstLine="640" w:firstLineChars="200"/>
        <w:textAlignment w:val="center"/>
        <w:rPr>
          <w:rFonts w:hint="eastAsia" w:ascii="仿宋" w:hAnsi="仿宋" w:eastAsia="仿宋"/>
          <w:sz w:val="30"/>
          <w:szCs w:val="30"/>
        </w:rPr>
      </w:pPr>
      <w:r>
        <w:rPr>
          <w:rFonts w:hint="eastAsia" w:ascii="黑体" w:hAnsi="黑体" w:eastAsia="黑体" w:cs="方正黑体简体"/>
          <w:color w:val="000000"/>
          <w:kern w:val="15"/>
          <w:sz w:val="32"/>
          <w:szCs w:val="32"/>
          <w:shd w:val="clear" w:color="auto" w:fill="FFFFFF"/>
          <w:lang w:bidi="ar"/>
        </w:rPr>
        <w:t>一、基本情况</w:t>
      </w:r>
    </w:p>
    <w:p>
      <w:pPr>
        <w:snapToGrid w:val="0"/>
        <w:spacing w:line="560" w:lineRule="exact"/>
        <w:ind w:firstLine="642" w:firstLineChars="200"/>
        <w:rPr>
          <w:rFonts w:hint="eastAsia" w:ascii="仿宋_GB2312" w:eastAsia="仿宋_GB2312"/>
          <w:b/>
          <w:bCs/>
          <w:sz w:val="32"/>
          <w:szCs w:val="32"/>
        </w:rPr>
      </w:pPr>
      <w:r>
        <w:rPr>
          <w:rFonts w:hint="eastAsia" w:ascii="仿宋_GB2312" w:eastAsia="仿宋_GB2312"/>
          <w:b/>
          <w:bCs/>
          <w:sz w:val="32"/>
          <w:szCs w:val="32"/>
        </w:rPr>
        <w:t>（一）事故发生地点</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该事故发生地点位于普宁市占陇镇西楼村</w:t>
      </w:r>
      <w:r>
        <w:rPr>
          <w:rFonts w:hint="eastAsia" w:ascii="仿宋_GB2312" w:hAnsi="宋体" w:eastAsia="仿宋_GB2312" w:cs="宋体"/>
          <w:kern w:val="0"/>
          <w:sz w:val="32"/>
          <w:szCs w:val="32"/>
        </w:rPr>
        <w:t>西兴里</w:t>
      </w:r>
      <w:r>
        <w:rPr>
          <w:rFonts w:hint="eastAsia" w:ascii="仿宋_GB2312" w:eastAsia="仿宋_GB2312"/>
          <w:sz w:val="32"/>
          <w:szCs w:val="32"/>
        </w:rPr>
        <w:t>10号街“洋德楼”楼房，该楼房业主系占陇镇西楼村村民陈汉南。</w:t>
      </w:r>
    </w:p>
    <w:p>
      <w:pPr>
        <w:snapToGrid w:val="0"/>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rPr>
        <w:t>（二）相关责任人</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陈</w:t>
      </w:r>
      <w:r>
        <w:rPr>
          <w:rFonts w:hint="default" w:ascii="仿宋_GB2312" w:eastAsia="仿宋_GB2312"/>
          <w:sz w:val="32"/>
          <w:szCs w:val="32"/>
          <w:lang w:val="en-US"/>
        </w:rPr>
        <w:t>**</w:t>
      </w:r>
      <w:r>
        <w:rPr>
          <w:rFonts w:hint="eastAsia" w:ascii="仿宋_GB2312" w:eastAsia="仿宋_GB2312"/>
          <w:sz w:val="32"/>
          <w:szCs w:val="32"/>
        </w:rPr>
        <w:t>，男，57岁，身份证号：440527</w:t>
      </w:r>
      <w:r>
        <w:rPr>
          <w:rFonts w:hint="default" w:ascii="仿宋_GB2312" w:eastAsia="仿宋_GB2312"/>
          <w:sz w:val="32"/>
          <w:szCs w:val="32"/>
          <w:lang w:val="en-US"/>
        </w:rPr>
        <w:t>************</w:t>
      </w:r>
      <w:r>
        <w:rPr>
          <w:rFonts w:hint="eastAsia" w:ascii="仿宋_GB2312" w:eastAsia="仿宋_GB2312"/>
          <w:sz w:val="32"/>
          <w:szCs w:val="32"/>
        </w:rPr>
        <w:t>，“洋德楼”业主。</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陈</w:t>
      </w:r>
      <w:r>
        <w:rPr>
          <w:rFonts w:hint="default" w:ascii="仿宋_GB2312" w:eastAsia="仿宋_GB2312"/>
          <w:sz w:val="32"/>
          <w:szCs w:val="32"/>
          <w:lang w:val="en-US"/>
        </w:rPr>
        <w:t>**</w:t>
      </w:r>
      <w:r>
        <w:rPr>
          <w:rFonts w:hint="eastAsia" w:ascii="仿宋_GB2312" w:eastAsia="仿宋_GB2312"/>
          <w:sz w:val="32"/>
          <w:szCs w:val="32"/>
        </w:rPr>
        <w:t>，男，57岁，身份证号：440527</w:t>
      </w:r>
      <w:r>
        <w:rPr>
          <w:rFonts w:hint="default" w:ascii="仿宋_GB2312" w:eastAsia="仿宋_GB2312"/>
          <w:sz w:val="32"/>
          <w:szCs w:val="32"/>
          <w:lang w:val="en-US"/>
        </w:rPr>
        <w:t>************</w:t>
      </w:r>
      <w:r>
        <w:rPr>
          <w:rFonts w:hint="eastAsia" w:ascii="仿宋_GB2312" w:eastAsia="仿宋_GB2312"/>
          <w:sz w:val="32"/>
          <w:szCs w:val="32"/>
        </w:rPr>
        <w:t>，</w:t>
      </w:r>
      <w:r>
        <w:rPr>
          <w:rFonts w:hint="eastAsia" w:ascii="仿宋_GB2312" w:hAnsi="仿宋" w:eastAsia="仿宋_GB2312" w:cs="方正仿宋简体"/>
          <w:kern w:val="15"/>
          <w:sz w:val="32"/>
          <w:szCs w:val="32"/>
        </w:rPr>
        <w:t>防盗网</w:t>
      </w:r>
      <w:r>
        <w:rPr>
          <w:rFonts w:hint="eastAsia" w:ascii="仿宋_GB2312" w:eastAsia="仿宋_GB2312"/>
          <w:sz w:val="32"/>
          <w:szCs w:val="32"/>
        </w:rPr>
        <w:t>安装承包人。</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孙</w:t>
      </w:r>
      <w:r>
        <w:rPr>
          <w:rFonts w:hint="default" w:ascii="仿宋_GB2312" w:eastAsia="仿宋_GB2312"/>
          <w:sz w:val="32"/>
          <w:szCs w:val="32"/>
          <w:lang w:val="en-US"/>
        </w:rPr>
        <w:t>**</w:t>
      </w:r>
      <w:r>
        <w:rPr>
          <w:rFonts w:hint="eastAsia" w:ascii="仿宋_GB2312" w:eastAsia="仿宋_GB2312"/>
          <w:sz w:val="32"/>
          <w:szCs w:val="32"/>
        </w:rPr>
        <w:t>，男，41岁，身份证号：513022</w:t>
      </w:r>
      <w:r>
        <w:rPr>
          <w:rFonts w:hint="default" w:ascii="仿宋_GB2312" w:eastAsia="仿宋_GB2312"/>
          <w:sz w:val="32"/>
          <w:szCs w:val="32"/>
          <w:lang w:val="en-US"/>
        </w:rPr>
        <w:t>************</w:t>
      </w:r>
      <w:r>
        <w:rPr>
          <w:rFonts w:hint="eastAsia" w:ascii="仿宋_GB2312" w:eastAsia="仿宋_GB2312"/>
          <w:sz w:val="32"/>
          <w:szCs w:val="32"/>
        </w:rPr>
        <w:t>，是陈</w:t>
      </w:r>
      <w:r>
        <w:rPr>
          <w:rFonts w:hint="default" w:ascii="仿宋_GB2312" w:eastAsia="仿宋_GB2312"/>
          <w:sz w:val="32"/>
          <w:szCs w:val="32"/>
          <w:lang w:val="en-US"/>
        </w:rPr>
        <w:t>**</w:t>
      </w:r>
      <w:r>
        <w:rPr>
          <w:rFonts w:hint="eastAsia" w:ascii="仿宋_GB2312" w:eastAsia="仿宋_GB2312"/>
          <w:sz w:val="32"/>
          <w:szCs w:val="32"/>
        </w:rPr>
        <w:t>合伙人，</w:t>
      </w:r>
      <w:r>
        <w:rPr>
          <w:rFonts w:hint="eastAsia" w:ascii="仿宋_GB2312" w:hAnsi="仿宋" w:eastAsia="仿宋_GB2312" w:cs="方正仿宋简体"/>
          <w:kern w:val="15"/>
          <w:sz w:val="32"/>
          <w:szCs w:val="32"/>
        </w:rPr>
        <w:t>防盗网</w:t>
      </w:r>
      <w:r>
        <w:rPr>
          <w:rFonts w:hint="eastAsia" w:ascii="仿宋_GB2312" w:eastAsia="仿宋_GB2312"/>
          <w:sz w:val="32"/>
          <w:szCs w:val="32"/>
        </w:rPr>
        <w:t>施工安装工头。</w:t>
      </w:r>
    </w:p>
    <w:p>
      <w:pPr>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cs="方正仿宋简体"/>
          <w:kern w:val="15"/>
          <w:sz w:val="32"/>
          <w:szCs w:val="32"/>
        </w:rPr>
        <w:t>牟</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，男，21岁，身份证号：513022</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，防盗网</w:t>
      </w:r>
      <w:r>
        <w:rPr>
          <w:rFonts w:hint="eastAsia" w:ascii="仿宋_GB2312" w:eastAsia="仿宋_GB2312"/>
          <w:sz w:val="32"/>
          <w:szCs w:val="32"/>
        </w:rPr>
        <w:t>施工安装工人，在事故中受伤经抢救无效死亡。</w:t>
      </w:r>
    </w:p>
    <w:p>
      <w:pPr>
        <w:widowControl/>
        <w:snapToGrid w:val="0"/>
        <w:spacing w:line="560" w:lineRule="exact"/>
        <w:ind w:firstLine="640" w:firstLineChars="200"/>
        <w:textAlignment w:val="center"/>
        <w:rPr>
          <w:rFonts w:hint="eastAsia" w:ascii="黑体" w:hAnsi="黑体" w:eastAsia="黑体" w:cs="方正黑体简体"/>
          <w:color w:val="000000"/>
          <w:kern w:val="15"/>
          <w:sz w:val="32"/>
          <w:szCs w:val="32"/>
          <w:shd w:val="clear" w:color="auto" w:fill="FFFFFF"/>
          <w:lang w:bidi="ar"/>
        </w:rPr>
      </w:pPr>
      <w:r>
        <w:rPr>
          <w:rFonts w:hint="eastAsia" w:ascii="黑体" w:hAnsi="黑体" w:eastAsia="黑体" w:cs="方正黑体简体"/>
          <w:color w:val="000000"/>
          <w:kern w:val="15"/>
          <w:sz w:val="32"/>
          <w:szCs w:val="32"/>
          <w:shd w:val="clear" w:color="auto" w:fill="FFFFFF"/>
          <w:lang w:bidi="ar"/>
        </w:rPr>
        <w:t>二、事故发生经过</w:t>
      </w:r>
    </w:p>
    <w:p>
      <w:pPr>
        <w:widowControl/>
        <w:snapToGrid w:val="0"/>
        <w:spacing w:line="560" w:lineRule="exact"/>
        <w:ind w:firstLine="480" w:firstLineChars="150"/>
        <w:textAlignment w:val="center"/>
        <w:rPr>
          <w:rFonts w:hint="eastAsia" w:ascii="仿宋_GB2312" w:eastAsia="仿宋_GB2312"/>
          <w:color w:val="000000"/>
          <w:sz w:val="32"/>
          <w:szCs w:val="32"/>
        </w:rPr>
      </w:pPr>
      <w:r>
        <w:rPr>
          <w:rFonts w:hint="eastAsia" w:ascii="仿宋_GB2312" w:hAnsi="仿宋" w:eastAsia="仿宋_GB2312" w:cs="方正仿宋简体"/>
          <w:kern w:val="15"/>
          <w:sz w:val="32"/>
          <w:szCs w:val="32"/>
        </w:rPr>
        <w:t>“洋德楼”业主陈</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准备安装不锈钢大门及防盗网，并将该项业务以口头协议形式承包给陈</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（最后以实际耗材总价和工钱结算），谈妥后，陈</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与合伙人孙</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（小工头）商议并由孙</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负责具体安装施工，尔后孙</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召集工友孙</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、牟</w:t>
      </w:r>
      <w:r>
        <w:rPr>
          <w:rFonts w:hint="default" w:ascii="仿宋_GB2312" w:eastAsia="仿宋_GB2312"/>
          <w:sz w:val="32"/>
          <w:szCs w:val="32"/>
          <w:lang w:val="en-US"/>
        </w:rPr>
        <w:t>**</w:t>
      </w:r>
      <w:r>
        <w:rPr>
          <w:rFonts w:hint="eastAsia" w:ascii="仿宋_GB2312" w:hAnsi="仿宋" w:eastAsia="仿宋_GB2312" w:cs="方正仿宋简体"/>
          <w:kern w:val="15"/>
          <w:sz w:val="32"/>
          <w:szCs w:val="32"/>
        </w:rPr>
        <w:t>等三人一同前往占陇镇</w:t>
      </w:r>
      <w:r>
        <w:rPr>
          <w:rFonts w:hint="eastAsia" w:ascii="仿宋_GB2312" w:hAnsi="宋体" w:eastAsia="仿宋_GB2312" w:cs="宋体"/>
          <w:kern w:val="0"/>
          <w:sz w:val="32"/>
          <w:szCs w:val="32"/>
        </w:rPr>
        <w:t>西楼村西兴里10号街</w:t>
      </w:r>
      <w:r>
        <w:rPr>
          <w:rFonts w:hint="eastAsia" w:ascii="仿宋_GB2312" w:eastAsia="仿宋_GB2312"/>
          <w:sz w:val="32"/>
          <w:szCs w:val="32"/>
        </w:rPr>
        <w:t>陈</w:t>
      </w:r>
      <w:r>
        <w:rPr>
          <w:rFonts w:hint="default" w:ascii="仿宋_GB2312" w:eastAsia="仿宋_GB2312"/>
          <w:sz w:val="32"/>
          <w:szCs w:val="32"/>
          <w:lang w:val="en-US"/>
        </w:rPr>
        <w:t>**</w:t>
      </w:r>
      <w:r>
        <w:rPr>
          <w:rFonts w:hint="eastAsia" w:ascii="仿宋_GB2312" w:hAnsi="宋体" w:eastAsia="仿宋_GB2312" w:cs="宋体"/>
          <w:kern w:val="0"/>
          <w:sz w:val="32"/>
          <w:szCs w:val="32"/>
        </w:rPr>
        <w:t>“洋德楼”</w:t>
      </w:r>
      <w:r>
        <w:rPr>
          <w:rFonts w:hint="eastAsia" w:ascii="仿宋_GB2312" w:eastAsia="仿宋_GB2312"/>
          <w:sz w:val="32"/>
          <w:szCs w:val="32"/>
        </w:rPr>
        <w:t>安装防盗网。</w:t>
      </w:r>
      <w:r>
        <w:rPr>
          <w:rFonts w:hint="eastAsia" w:ascii="仿宋_GB2312" w:hAnsi="宋体" w:eastAsia="仿宋_GB2312" w:cs="宋体"/>
          <w:kern w:val="0"/>
          <w:sz w:val="32"/>
          <w:szCs w:val="32"/>
        </w:rPr>
        <w:t>2019年7月21日上午，孙</w:t>
      </w:r>
      <w:r>
        <w:rPr>
          <w:rFonts w:hint="default" w:ascii="仿宋_GB2312" w:eastAsia="仿宋_GB2312"/>
          <w:sz w:val="32"/>
          <w:szCs w:val="32"/>
          <w:lang w:val="en-US"/>
        </w:rPr>
        <w:t>**</w:t>
      </w:r>
      <w:r>
        <w:rPr>
          <w:rFonts w:hint="eastAsia" w:ascii="仿宋_GB2312" w:hAnsi="宋体" w:eastAsia="仿宋_GB2312" w:cs="宋体"/>
          <w:kern w:val="0"/>
          <w:sz w:val="32"/>
          <w:szCs w:val="32"/>
        </w:rPr>
        <w:t>、孙</w:t>
      </w:r>
      <w:r>
        <w:rPr>
          <w:rFonts w:hint="default" w:ascii="仿宋_GB2312" w:eastAsia="仿宋_GB2312"/>
          <w:sz w:val="32"/>
          <w:szCs w:val="32"/>
          <w:lang w:val="en-US"/>
        </w:rPr>
        <w:t>**</w:t>
      </w:r>
      <w:r>
        <w:rPr>
          <w:rFonts w:hint="eastAsia" w:ascii="仿宋_GB2312" w:hAnsi="宋体" w:eastAsia="仿宋_GB2312" w:cs="宋体"/>
          <w:kern w:val="0"/>
          <w:sz w:val="32"/>
          <w:szCs w:val="32"/>
        </w:rPr>
        <w:t>、牟</w:t>
      </w:r>
      <w:r>
        <w:rPr>
          <w:rFonts w:hint="default" w:ascii="仿宋_GB2312" w:eastAsia="仿宋_GB2312"/>
          <w:sz w:val="32"/>
          <w:szCs w:val="32"/>
          <w:lang w:val="en-US"/>
        </w:rPr>
        <w:t>**</w:t>
      </w:r>
      <w:r>
        <w:rPr>
          <w:rFonts w:hint="eastAsia" w:ascii="仿宋_GB2312" w:hAnsi="宋体" w:eastAsia="仿宋_GB2312" w:cs="宋体"/>
          <w:kern w:val="0"/>
          <w:sz w:val="32"/>
          <w:szCs w:val="32"/>
        </w:rPr>
        <w:t>三人在二楼将焊接成型防盗网进行安装并用膨胀螺丝将防盗网加固，上午完成将防盗网初步固定于墙体上。下午13时许，孙</w:t>
      </w:r>
      <w:r>
        <w:rPr>
          <w:rFonts w:hint="default" w:ascii="仿宋_GB2312" w:eastAsia="仿宋_GB2312"/>
          <w:sz w:val="32"/>
          <w:szCs w:val="32"/>
          <w:lang w:val="en-US"/>
        </w:rPr>
        <w:t>**</w:t>
      </w:r>
      <w:r>
        <w:rPr>
          <w:rFonts w:hint="eastAsia" w:ascii="仿宋_GB2312" w:hAnsi="宋体" w:eastAsia="仿宋_GB2312" w:cs="宋体"/>
          <w:kern w:val="0"/>
          <w:sz w:val="32"/>
          <w:szCs w:val="32"/>
        </w:rPr>
        <w:t>安排牟</w:t>
      </w:r>
      <w:r>
        <w:rPr>
          <w:rFonts w:hint="default" w:ascii="仿宋_GB2312" w:eastAsia="仿宋_GB2312"/>
          <w:sz w:val="32"/>
          <w:szCs w:val="32"/>
          <w:lang w:val="en-US"/>
        </w:rPr>
        <w:t>**</w:t>
      </w:r>
      <w:r>
        <w:rPr>
          <w:rFonts w:hint="eastAsia" w:ascii="仿宋_GB2312" w:hAnsi="宋体" w:eastAsia="仿宋_GB2312" w:cs="宋体"/>
          <w:kern w:val="0"/>
          <w:sz w:val="32"/>
          <w:szCs w:val="32"/>
        </w:rPr>
        <w:t>继续加固防盗网，14时许，牟</w:t>
      </w:r>
      <w:r>
        <w:rPr>
          <w:rFonts w:hint="default" w:ascii="仿宋_GB2312" w:eastAsia="仿宋_GB2312"/>
          <w:sz w:val="32"/>
          <w:szCs w:val="32"/>
          <w:lang w:val="en-US"/>
        </w:rPr>
        <w:t>**</w:t>
      </w:r>
      <w:r>
        <w:rPr>
          <w:rFonts w:hint="eastAsia" w:ascii="仿宋_GB2312" w:hAnsi="宋体" w:eastAsia="仿宋_GB2312" w:cs="宋体"/>
          <w:kern w:val="0"/>
          <w:sz w:val="32"/>
          <w:szCs w:val="32"/>
        </w:rPr>
        <w:t>在给二楼窗户外的防盗网加固螺丝时，由于防盗网未完全固定于墙上，加上操作者自重作用，</w:t>
      </w:r>
      <w:r>
        <w:rPr>
          <w:rFonts w:hint="eastAsia" w:ascii="仿宋_GB2312" w:eastAsia="仿宋_GB2312"/>
          <w:color w:val="000000"/>
          <w:sz w:val="32"/>
          <w:szCs w:val="32"/>
        </w:rPr>
        <w:t>连人带防盗网一起坠落地面导致受伤。防盗网安装业务</w:t>
      </w:r>
      <w:r>
        <w:rPr>
          <w:rFonts w:hint="eastAsia" w:ascii="仿宋_GB2312" w:eastAsia="仿宋_GB2312"/>
          <w:sz w:val="32"/>
          <w:szCs w:val="32"/>
        </w:rPr>
        <w:t>承包人陈</w:t>
      </w:r>
      <w:r>
        <w:rPr>
          <w:rFonts w:hint="eastAsia" w:ascii="仿宋_GB2312" w:eastAsia="仿宋_GB2312"/>
          <w:sz w:val="32"/>
          <w:szCs w:val="32"/>
          <w:lang w:eastAsia="zh-CN"/>
        </w:rPr>
        <w:t>**</w:t>
      </w:r>
      <w:r>
        <w:rPr>
          <w:rFonts w:hint="eastAsia" w:ascii="仿宋_GB2312" w:eastAsia="仿宋_GB2312"/>
          <w:color w:val="000000"/>
          <w:sz w:val="32"/>
          <w:szCs w:val="32"/>
        </w:rPr>
        <w:t>得知后，立即通知工头孙</w:t>
      </w:r>
      <w:r>
        <w:rPr>
          <w:rFonts w:hint="eastAsia" w:ascii="仿宋_GB2312" w:eastAsia="仿宋_GB2312"/>
          <w:color w:val="000000"/>
          <w:sz w:val="32"/>
          <w:szCs w:val="32"/>
          <w:lang w:eastAsia="zh-CN"/>
        </w:rPr>
        <w:t>**</w:t>
      </w:r>
      <w:r>
        <w:rPr>
          <w:rFonts w:hint="eastAsia" w:ascii="仿宋_GB2312" w:eastAsia="仿宋_GB2312"/>
          <w:color w:val="000000"/>
          <w:sz w:val="32"/>
          <w:szCs w:val="32"/>
        </w:rPr>
        <w:t>将受伤工人牟</w:t>
      </w:r>
      <w:r>
        <w:rPr>
          <w:rFonts w:hint="eastAsia" w:ascii="仿宋_GB2312" w:eastAsia="仿宋_GB2312"/>
          <w:color w:val="000000"/>
          <w:sz w:val="32"/>
          <w:szCs w:val="32"/>
          <w:lang w:eastAsia="zh-CN"/>
        </w:rPr>
        <w:t>**</w:t>
      </w:r>
      <w:r>
        <w:rPr>
          <w:rFonts w:hint="eastAsia" w:ascii="仿宋_GB2312" w:eastAsia="仿宋_GB2312"/>
          <w:color w:val="000000"/>
          <w:sz w:val="32"/>
          <w:szCs w:val="32"/>
        </w:rPr>
        <w:t>送往医院抢救，并通知牟</w:t>
      </w:r>
      <w:r>
        <w:rPr>
          <w:rFonts w:hint="eastAsia" w:ascii="仿宋_GB2312" w:eastAsia="仿宋_GB2312"/>
          <w:color w:val="000000"/>
          <w:sz w:val="32"/>
          <w:szCs w:val="32"/>
          <w:lang w:eastAsia="zh-CN"/>
        </w:rPr>
        <w:t>**</w:t>
      </w:r>
      <w:r>
        <w:rPr>
          <w:rFonts w:hint="eastAsia" w:ascii="仿宋_GB2312" w:eastAsia="仿宋_GB2312"/>
          <w:color w:val="000000"/>
          <w:sz w:val="32"/>
          <w:szCs w:val="32"/>
        </w:rPr>
        <w:t>的家属，牟</w:t>
      </w:r>
      <w:r>
        <w:rPr>
          <w:rFonts w:hint="eastAsia" w:ascii="仿宋_GB2312" w:eastAsia="仿宋_GB2312"/>
          <w:color w:val="000000"/>
          <w:sz w:val="32"/>
          <w:szCs w:val="32"/>
          <w:lang w:eastAsia="zh-CN"/>
        </w:rPr>
        <w:t>**</w:t>
      </w:r>
      <w:r>
        <w:rPr>
          <w:rFonts w:hint="eastAsia" w:ascii="仿宋_GB2312" w:eastAsia="仿宋_GB2312"/>
          <w:color w:val="000000"/>
          <w:sz w:val="32"/>
          <w:szCs w:val="32"/>
        </w:rPr>
        <w:t>因伤势较重经抢救无效死亡。牟</w:t>
      </w:r>
      <w:r>
        <w:rPr>
          <w:rFonts w:hint="eastAsia" w:ascii="仿宋_GB2312" w:eastAsia="仿宋_GB2312"/>
          <w:color w:val="000000"/>
          <w:sz w:val="32"/>
          <w:szCs w:val="32"/>
          <w:lang w:eastAsia="zh-CN"/>
        </w:rPr>
        <w:t>**</w:t>
      </w:r>
      <w:r>
        <w:rPr>
          <w:rFonts w:hint="eastAsia" w:ascii="仿宋_GB2312" w:eastAsia="仿宋_GB2312"/>
          <w:color w:val="000000"/>
          <w:sz w:val="32"/>
          <w:szCs w:val="32"/>
        </w:rPr>
        <w:t>的父亲牟杰昌于17时30分报警。经公安技术部门勘查调查及司法鉴定中心鉴定，未发现他杀嫌疑，死者属于高坠死亡，死者家属对鉴定结果无异议。</w:t>
      </w:r>
    </w:p>
    <w:p>
      <w:pPr>
        <w:widowControl/>
        <w:snapToGrid w:val="0"/>
        <w:spacing w:line="560" w:lineRule="exact"/>
        <w:ind w:firstLine="640" w:firstLineChars="200"/>
        <w:textAlignment w:val="center"/>
        <w:rPr>
          <w:rFonts w:hint="eastAsia" w:ascii="黑体" w:hAnsi="黑体" w:eastAsia="黑体" w:cs="方正黑体简体"/>
          <w:color w:val="000000"/>
          <w:kern w:val="15"/>
          <w:sz w:val="32"/>
          <w:szCs w:val="32"/>
          <w:shd w:val="clear" w:color="auto" w:fill="FFFFFF"/>
          <w:lang w:bidi="ar"/>
        </w:rPr>
      </w:pPr>
      <w:r>
        <w:rPr>
          <w:rFonts w:hint="eastAsia" w:ascii="黑体" w:hAnsi="黑体" w:eastAsia="黑体" w:cs="方正黑体简体"/>
          <w:color w:val="000000"/>
          <w:kern w:val="15"/>
          <w:sz w:val="32"/>
          <w:szCs w:val="32"/>
          <w:shd w:val="clear" w:color="auto" w:fill="FFFFFF"/>
          <w:lang w:bidi="ar"/>
        </w:rPr>
        <w:t>三、事故善后处置情况</w:t>
      </w:r>
    </w:p>
    <w:p>
      <w:pPr>
        <w:widowControl/>
        <w:snapToGrid w:val="0"/>
        <w:spacing w:line="560" w:lineRule="exact"/>
        <w:ind w:firstLine="640" w:firstLineChars="200"/>
        <w:textAlignment w:val="center"/>
        <w:rPr>
          <w:rFonts w:hint="eastAsia" w:ascii="仿宋_GB2312" w:hAnsi="宋体" w:eastAsia="仿宋_GB2312" w:cs="宋体"/>
          <w:kern w:val="0"/>
          <w:sz w:val="32"/>
          <w:szCs w:val="32"/>
        </w:rPr>
      </w:pPr>
      <w:r>
        <w:rPr>
          <w:rFonts w:hint="eastAsia" w:ascii="仿宋_GB2312" w:hAnsi="仿宋" w:eastAsia="仿宋_GB2312" w:cs="方正仿宋简体"/>
          <w:kern w:val="15"/>
          <w:sz w:val="32"/>
          <w:szCs w:val="32"/>
        </w:rPr>
        <w:t>事故发生后，我市党政主要领导高度重视，立即指示占陇镇政府要全力以赴做好善后处置工作，确保社会稳定。占陇镇政府党政主要领导接到指示后，迅速落实单元、线条对该事件进行跟踪了解，全力以赴安抚死者家属。</w:t>
      </w:r>
      <w:r>
        <w:rPr>
          <w:rFonts w:hint="eastAsia" w:ascii="仿宋_GB2312" w:eastAsia="仿宋_GB2312"/>
          <w:sz w:val="32"/>
          <w:szCs w:val="32"/>
        </w:rPr>
        <w:t>7月22日，在镇、村两委的共同努力下，业主陈汉南、承包人陈</w:t>
      </w:r>
      <w:r>
        <w:rPr>
          <w:rFonts w:hint="eastAsia" w:ascii="仿宋_GB2312" w:eastAsia="仿宋_GB2312"/>
          <w:sz w:val="32"/>
          <w:szCs w:val="32"/>
          <w:lang w:eastAsia="zh-CN"/>
        </w:rPr>
        <w:t>**</w:t>
      </w:r>
      <w:r>
        <w:rPr>
          <w:rFonts w:hint="eastAsia" w:ascii="仿宋_GB2312" w:eastAsia="仿宋_GB2312"/>
          <w:sz w:val="32"/>
          <w:szCs w:val="32"/>
        </w:rPr>
        <w:t>、工头孙</w:t>
      </w:r>
      <w:r>
        <w:rPr>
          <w:rFonts w:hint="eastAsia" w:ascii="仿宋_GB2312" w:eastAsia="仿宋_GB2312"/>
          <w:sz w:val="32"/>
          <w:szCs w:val="32"/>
          <w:lang w:eastAsia="zh-CN"/>
        </w:rPr>
        <w:t>**</w:t>
      </w:r>
      <w:r>
        <w:rPr>
          <w:rFonts w:hint="eastAsia" w:ascii="仿宋_GB2312" w:eastAsia="仿宋_GB2312"/>
          <w:sz w:val="32"/>
          <w:szCs w:val="32"/>
        </w:rPr>
        <w:t>与死者家属达成协议，并签订赔偿协议书。死者尸体已在普宁殡仪馆火化</w:t>
      </w:r>
      <w:r>
        <w:rPr>
          <w:rFonts w:hint="eastAsia" w:ascii="仿宋_GB2312" w:eastAsia="仿宋_GB2312"/>
          <w:color w:val="000000"/>
          <w:sz w:val="32"/>
          <w:szCs w:val="32"/>
        </w:rPr>
        <w:t>。</w:t>
      </w:r>
      <w:r>
        <w:rPr>
          <w:rFonts w:hint="eastAsia" w:ascii="仿宋_GB2312" w:eastAsia="仿宋_GB2312"/>
          <w:sz w:val="32"/>
          <w:szCs w:val="32"/>
        </w:rPr>
        <w:t>目前，死者家属情绪稳定，社会面平稳。</w:t>
      </w:r>
    </w:p>
    <w:p>
      <w:pPr>
        <w:widowControl/>
        <w:snapToGrid w:val="0"/>
        <w:spacing w:line="560" w:lineRule="exact"/>
        <w:ind w:firstLine="640" w:firstLineChars="200"/>
        <w:textAlignment w:val="center"/>
        <w:rPr>
          <w:rFonts w:hint="eastAsia" w:ascii="黑体" w:hAnsi="黑体" w:eastAsia="黑体" w:cs="方正黑体简体"/>
          <w:color w:val="000000"/>
          <w:kern w:val="15"/>
          <w:sz w:val="32"/>
          <w:szCs w:val="32"/>
          <w:shd w:val="clear" w:color="auto" w:fill="FFFFFF"/>
          <w:lang w:bidi="ar"/>
        </w:rPr>
      </w:pPr>
      <w:r>
        <w:rPr>
          <w:rFonts w:hint="eastAsia" w:ascii="黑体" w:hAnsi="黑体" w:eastAsia="黑体" w:cs="方正黑体简体"/>
          <w:color w:val="000000"/>
          <w:kern w:val="15"/>
          <w:sz w:val="32"/>
          <w:szCs w:val="32"/>
          <w:shd w:val="clear" w:color="auto" w:fill="FFFFFF"/>
          <w:lang w:bidi="ar"/>
        </w:rPr>
        <w:t>四、事故造成的人员伤亡和直接经济损失</w:t>
      </w:r>
    </w:p>
    <w:p>
      <w:pPr>
        <w:widowControl/>
        <w:snapToGrid w:val="0"/>
        <w:spacing w:line="560" w:lineRule="exact"/>
        <w:ind w:firstLine="640" w:firstLineChars="200"/>
        <w:textAlignment w:val="center"/>
        <w:rPr>
          <w:rFonts w:hint="eastAsia" w:ascii="仿宋_GB2312" w:hAnsi="仿宋" w:eastAsia="仿宋_GB2312" w:cs="方正仿宋简体"/>
          <w:kern w:val="15"/>
          <w:sz w:val="32"/>
          <w:szCs w:val="32"/>
        </w:rPr>
      </w:pPr>
      <w:r>
        <w:rPr>
          <w:rFonts w:hint="eastAsia" w:ascii="仿宋_GB2312" w:hAnsi="仿宋" w:eastAsia="仿宋_GB2312" w:cs="方正仿宋简体"/>
          <w:kern w:val="15"/>
          <w:sz w:val="32"/>
          <w:szCs w:val="32"/>
        </w:rPr>
        <w:t>事故造成防盗网安装工人牟</w:t>
      </w:r>
      <w:r>
        <w:rPr>
          <w:rFonts w:hint="eastAsia" w:ascii="仿宋_GB2312" w:hAnsi="仿宋" w:eastAsia="仿宋_GB2312" w:cs="方正仿宋简体"/>
          <w:kern w:val="15"/>
          <w:sz w:val="32"/>
          <w:szCs w:val="32"/>
          <w:lang w:eastAsia="zh-CN"/>
        </w:rPr>
        <w:t>**</w:t>
      </w:r>
      <w:r>
        <w:rPr>
          <w:rFonts w:ascii="仿宋_GB2312" w:hAnsi="仿宋" w:eastAsia="仿宋_GB2312" w:cs="方正仿宋简体"/>
          <w:kern w:val="15"/>
          <w:sz w:val="32"/>
          <w:szCs w:val="32"/>
        </w:rPr>
        <w:t>1</w:t>
      </w:r>
      <w:r>
        <w:rPr>
          <w:rFonts w:hint="eastAsia" w:ascii="仿宋_GB2312" w:hAnsi="仿宋" w:eastAsia="仿宋_GB2312" w:cs="方正仿宋简体"/>
          <w:kern w:val="15"/>
          <w:sz w:val="32"/>
          <w:szCs w:val="32"/>
        </w:rPr>
        <w:t>人死亡，直接经济损失共计</w:t>
      </w:r>
      <w:r>
        <w:rPr>
          <w:rFonts w:ascii="仿宋_GB2312" w:hAnsi="仿宋" w:eastAsia="仿宋_GB2312" w:cs="方正仿宋简体"/>
          <w:kern w:val="15"/>
          <w:sz w:val="32"/>
          <w:szCs w:val="32"/>
        </w:rPr>
        <w:t>69</w:t>
      </w:r>
      <w:r>
        <w:rPr>
          <w:rFonts w:hint="eastAsia" w:ascii="仿宋_GB2312" w:hAnsi="仿宋" w:eastAsia="仿宋_GB2312" w:cs="方正仿宋简体"/>
          <w:kern w:val="15"/>
          <w:sz w:val="32"/>
          <w:szCs w:val="32"/>
        </w:rPr>
        <w:t>万元。</w:t>
      </w:r>
    </w:p>
    <w:p>
      <w:pPr>
        <w:widowControl/>
        <w:snapToGrid w:val="0"/>
        <w:spacing w:line="560" w:lineRule="exact"/>
        <w:ind w:firstLine="640" w:firstLineChars="200"/>
        <w:textAlignment w:val="center"/>
        <w:rPr>
          <w:rFonts w:hint="eastAsia" w:ascii="仿宋" w:hAnsi="仿宋" w:eastAsia="仿宋"/>
          <w:sz w:val="30"/>
          <w:szCs w:val="30"/>
        </w:rPr>
      </w:pPr>
      <w:r>
        <w:rPr>
          <w:rFonts w:hint="eastAsia" w:ascii="黑体" w:hAnsi="黑体" w:eastAsia="黑体" w:cs="方正黑体简体"/>
          <w:color w:val="000000"/>
          <w:kern w:val="15"/>
          <w:sz w:val="32"/>
          <w:szCs w:val="32"/>
          <w:shd w:val="clear" w:color="auto" w:fill="FFFFFF"/>
          <w:lang w:bidi="ar"/>
        </w:rPr>
        <w:t>五、事故发生的原因和事故性质</w:t>
      </w:r>
    </w:p>
    <w:p>
      <w:pPr>
        <w:widowControl/>
        <w:snapToGrid w:val="0"/>
        <w:spacing w:line="560" w:lineRule="exact"/>
        <w:ind w:firstLine="642" w:firstLineChars="200"/>
        <w:textAlignment w:val="center"/>
        <w:rPr>
          <w:rFonts w:hint="eastAsia" w:ascii="仿宋_GB2312" w:hAnsi="黑体" w:eastAsia="仿宋_GB2312" w:cs="方正仿宋简体"/>
          <w:b/>
          <w:kern w:val="15"/>
          <w:sz w:val="32"/>
          <w:szCs w:val="32"/>
        </w:rPr>
      </w:pPr>
      <w:r>
        <w:rPr>
          <w:rFonts w:hint="eastAsia" w:ascii="仿宋_GB2312" w:hAnsi="黑体" w:eastAsia="仿宋_GB2312" w:cs="方正仿宋简体"/>
          <w:b/>
          <w:kern w:val="15"/>
          <w:sz w:val="32"/>
          <w:szCs w:val="32"/>
        </w:rPr>
        <w:t>（一）直接原因</w:t>
      </w:r>
    </w:p>
    <w:p>
      <w:pPr>
        <w:widowControl/>
        <w:snapToGrid w:val="0"/>
        <w:spacing w:line="560" w:lineRule="exact"/>
        <w:ind w:firstLine="640" w:firstLineChars="200"/>
        <w:textAlignment w:val="center"/>
        <w:rPr>
          <w:rFonts w:hint="eastAsia" w:ascii="仿宋_GB2312" w:hAnsi="黑体" w:eastAsia="仿宋_GB2312" w:cs="方正仿宋简体"/>
          <w:kern w:val="15"/>
          <w:sz w:val="32"/>
          <w:szCs w:val="32"/>
        </w:rPr>
      </w:pPr>
      <w:r>
        <w:rPr>
          <w:rFonts w:hint="eastAsia" w:ascii="仿宋_GB2312" w:hAnsi="黑体" w:eastAsia="仿宋_GB2312" w:cs="方正仿宋简体"/>
          <w:kern w:val="15"/>
          <w:sz w:val="32"/>
          <w:szCs w:val="32"/>
        </w:rPr>
        <w:t>该起事故是防盗网安装操作者，安全意识淡薄，在二楼进行防盗网安装，高处作业时没有系带安全带等安全防护措施而导致高处坠落的事故。</w:t>
      </w:r>
    </w:p>
    <w:p>
      <w:pPr>
        <w:widowControl/>
        <w:snapToGrid w:val="0"/>
        <w:spacing w:line="560" w:lineRule="exact"/>
        <w:ind w:firstLine="642" w:firstLineChars="200"/>
        <w:textAlignment w:val="center"/>
        <w:rPr>
          <w:rFonts w:hint="eastAsia" w:ascii="仿宋_GB2312" w:hAnsi="黑体" w:eastAsia="仿宋_GB2312" w:cs="方正仿宋简体"/>
          <w:b/>
          <w:kern w:val="15"/>
          <w:sz w:val="32"/>
          <w:szCs w:val="32"/>
        </w:rPr>
      </w:pPr>
      <w:r>
        <w:rPr>
          <w:rFonts w:hint="eastAsia" w:ascii="仿宋_GB2312" w:hAnsi="黑体" w:eastAsia="仿宋_GB2312" w:cs="方正仿宋简体"/>
          <w:b/>
          <w:kern w:val="15"/>
          <w:sz w:val="32"/>
          <w:szCs w:val="32"/>
        </w:rPr>
        <w:t>（二）间接原因</w:t>
      </w:r>
    </w:p>
    <w:p>
      <w:pPr>
        <w:snapToGrid w:val="0"/>
        <w:spacing w:line="560" w:lineRule="exact"/>
        <w:ind w:firstLine="704" w:firstLineChars="220"/>
        <w:rPr>
          <w:rFonts w:hint="eastAsia" w:ascii="仿宋_GB2312" w:hAnsi="黑体" w:eastAsia="仿宋_GB2312"/>
          <w:color w:val="000000"/>
          <w:sz w:val="32"/>
          <w:szCs w:val="32"/>
        </w:rPr>
      </w:pPr>
      <w:r>
        <w:rPr>
          <w:rFonts w:hint="eastAsia" w:ascii="仿宋_GB2312" w:hAnsi="黑体" w:eastAsia="仿宋_GB2312"/>
          <w:color w:val="000000"/>
          <w:sz w:val="32"/>
          <w:szCs w:val="32"/>
        </w:rPr>
        <w:t>陈</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、孙</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等合伙人属个体包工头，在施工时未能对作业人员进行安全教育培训，仅凭主观臆断和平时经验，安全意识淡薄，冒险作业，更没有按《建筑施工高处作业安全技术规范》进行作业；未制订现场有效的安全操作规程和采取有效的安全措</w:t>
      </w:r>
      <w:r>
        <w:rPr>
          <w:rFonts w:hint="eastAsia" w:ascii="仿宋_GB2312" w:hAnsi="黑体" w:eastAsia="仿宋_GB2312" w:cs="宋体"/>
          <w:color w:val="000000"/>
          <w:kern w:val="0"/>
          <w:sz w:val="32"/>
          <w:szCs w:val="32"/>
        </w:rPr>
        <w:t>施，现场没有指定人员负责现场安全管理，导致工人违章操作。</w:t>
      </w:r>
      <w:r>
        <w:rPr>
          <w:rFonts w:hint="eastAsia" w:ascii="仿宋_GB2312" w:hAnsi="黑体" w:eastAsia="仿宋_GB2312"/>
          <w:color w:val="000000"/>
          <w:sz w:val="32"/>
          <w:szCs w:val="32"/>
        </w:rPr>
        <w:t xml:space="preserve"> </w:t>
      </w:r>
    </w:p>
    <w:p>
      <w:pPr>
        <w:snapToGrid w:val="0"/>
        <w:spacing w:line="560" w:lineRule="exact"/>
        <w:ind w:firstLine="706" w:firstLineChars="220"/>
        <w:rPr>
          <w:rFonts w:hint="eastAsia" w:ascii="仿宋_GB2312" w:hAnsi="黑体" w:eastAsia="仿宋_GB2312"/>
          <w:b/>
          <w:color w:val="000000"/>
          <w:sz w:val="32"/>
          <w:szCs w:val="32"/>
        </w:rPr>
      </w:pPr>
      <w:r>
        <w:rPr>
          <w:rFonts w:hint="eastAsia" w:ascii="仿宋_GB2312" w:hAnsi="黑体" w:eastAsia="仿宋_GB2312"/>
          <w:b/>
          <w:color w:val="000000"/>
          <w:sz w:val="32"/>
          <w:szCs w:val="32"/>
        </w:rPr>
        <w:t>（三）事故性质</w:t>
      </w:r>
    </w:p>
    <w:p>
      <w:pPr>
        <w:snapToGrid w:val="0"/>
        <w:spacing w:line="56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经调查认定，普宁市占陇镇</w:t>
      </w:r>
      <w:r>
        <w:rPr>
          <w:rFonts w:hint="eastAsia" w:ascii="仿宋_GB2312" w:hAnsi="黑体" w:eastAsia="仿宋_GB2312"/>
          <w:sz w:val="32"/>
          <w:szCs w:val="32"/>
        </w:rPr>
        <w:t>“7</w:t>
      </w:r>
      <w:r>
        <w:rPr>
          <w:rFonts w:hint="eastAsia" w:ascii="仿宋_GB2312" w:hAnsi="黑体" w:eastAsia="仿宋_GB2312" w:cs="微软雅黑"/>
          <w:sz w:val="32"/>
          <w:szCs w:val="32"/>
        </w:rPr>
        <w:t>·</w:t>
      </w:r>
      <w:r>
        <w:rPr>
          <w:rFonts w:hint="eastAsia" w:ascii="仿宋_GB2312" w:hAnsi="黑体" w:eastAsia="仿宋_GB2312"/>
          <w:sz w:val="32"/>
          <w:szCs w:val="32"/>
        </w:rPr>
        <w:t>21”</w:t>
      </w:r>
      <w:r>
        <w:rPr>
          <w:rFonts w:hint="eastAsia" w:ascii="仿宋_GB2312" w:hAnsi="黑体" w:eastAsia="仿宋_GB2312"/>
          <w:color w:val="000000"/>
          <w:sz w:val="32"/>
          <w:szCs w:val="32"/>
        </w:rPr>
        <w:t>事故是一起一般</w:t>
      </w:r>
    </w:p>
    <w:p>
      <w:pPr>
        <w:snapToGrid w:val="0"/>
        <w:spacing w:line="560" w:lineRule="exact"/>
        <w:rPr>
          <w:rFonts w:hint="eastAsia" w:ascii="仿宋_GB2312" w:hAnsi="宋体" w:eastAsia="仿宋_GB2312"/>
          <w:color w:val="000000"/>
          <w:sz w:val="32"/>
          <w:szCs w:val="32"/>
        </w:rPr>
      </w:pPr>
      <w:r>
        <w:rPr>
          <w:rFonts w:hint="eastAsia" w:ascii="仿宋_GB2312" w:hAnsi="黑体" w:eastAsia="仿宋_GB2312"/>
          <w:color w:val="000000"/>
          <w:sz w:val="32"/>
          <w:szCs w:val="32"/>
        </w:rPr>
        <w:t>生产安全责任事故</w:t>
      </w:r>
      <w:r>
        <w:rPr>
          <w:rFonts w:hint="eastAsia" w:ascii="仿宋_GB2312" w:eastAsia="仿宋_GB2312"/>
          <w:color w:val="000000"/>
          <w:sz w:val="32"/>
          <w:szCs w:val="32"/>
        </w:rPr>
        <w:t>。</w:t>
      </w:r>
    </w:p>
    <w:p>
      <w:pPr>
        <w:widowControl/>
        <w:shd w:val="clear" w:color="auto" w:fill="FFFFFF"/>
        <w:adjustRightInd w:val="0"/>
        <w:snapToGrid w:val="0"/>
        <w:spacing w:after="75" w:line="560" w:lineRule="exact"/>
        <w:ind w:firstLine="643"/>
        <w:jc w:val="left"/>
        <w:rPr>
          <w:rFonts w:hint="eastAsia" w:ascii="黑体" w:hAnsi="黑体" w:eastAsia="黑体" w:cs="宋体"/>
          <w:color w:val="333333"/>
          <w:kern w:val="0"/>
          <w:sz w:val="24"/>
        </w:rPr>
      </w:pPr>
      <w:r>
        <w:rPr>
          <w:rFonts w:hint="eastAsia" w:ascii="黑体" w:hAnsi="黑体" w:eastAsia="黑体" w:cs="宋体"/>
          <w:color w:val="333333"/>
          <w:kern w:val="0"/>
          <w:sz w:val="32"/>
          <w:szCs w:val="32"/>
        </w:rPr>
        <w:t>六、对事故有关责任人员及单位的处理建议</w:t>
      </w:r>
    </w:p>
    <w:p>
      <w:pPr>
        <w:snapToGrid w:val="0"/>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调查组通过对相关情况和有关人员进行调查取证，根据《中华人民共和国安全生产法》，《生产安全事故报告和调查处理条例》、《广东省安全生产条例》对有关责任人员和责任单位提出如下处理建议：</w:t>
      </w:r>
    </w:p>
    <w:p>
      <w:pPr>
        <w:widowControl/>
        <w:numPr>
          <w:ilvl w:val="0"/>
          <w:numId w:val="1"/>
        </w:numPr>
        <w:shd w:val="clear" w:color="auto" w:fill="FFFFFF"/>
        <w:snapToGrid w:val="0"/>
        <w:spacing w:after="75" w:line="560" w:lineRule="exact"/>
        <w:ind w:firstLine="643"/>
        <w:jc w:val="left"/>
        <w:rPr>
          <w:rFonts w:hint="eastAsia" w:ascii="仿宋" w:hAnsi="仿宋" w:eastAsia="仿宋"/>
          <w:b/>
          <w:sz w:val="32"/>
          <w:szCs w:val="32"/>
        </w:rPr>
      </w:pPr>
      <w:r>
        <w:rPr>
          <w:rFonts w:hint="eastAsia" w:ascii="仿宋" w:hAnsi="仿宋" w:eastAsia="仿宋"/>
          <w:b/>
          <w:sz w:val="32"/>
          <w:szCs w:val="32"/>
        </w:rPr>
        <w:t>建议不予追究责任人员(1人)</w:t>
      </w:r>
    </w:p>
    <w:p>
      <w:pPr>
        <w:widowControl/>
        <w:shd w:val="clear" w:color="auto" w:fill="FFFFFF"/>
        <w:snapToGrid w:val="0"/>
        <w:spacing w:after="75" w:line="560" w:lineRule="exact"/>
        <w:ind w:firstLine="640" w:firstLineChars="200"/>
        <w:jc w:val="left"/>
        <w:rPr>
          <w:rFonts w:hint="eastAsia" w:ascii="仿宋_GB2312" w:hAnsi="等线" w:eastAsia="仿宋_GB2312"/>
          <w:color w:val="000000"/>
          <w:sz w:val="32"/>
          <w:szCs w:val="32"/>
        </w:rPr>
      </w:pPr>
      <w:r>
        <w:rPr>
          <w:rFonts w:hint="eastAsia" w:ascii="仿宋_GB2312" w:hAnsi="等线" w:eastAsia="仿宋_GB2312" w:cs="宋体"/>
          <w:color w:val="333333"/>
          <w:kern w:val="0"/>
          <w:sz w:val="32"/>
          <w:szCs w:val="32"/>
        </w:rPr>
        <w:t>牟</w:t>
      </w:r>
      <w:r>
        <w:rPr>
          <w:rFonts w:hint="eastAsia" w:ascii="仿宋_GB2312" w:hAnsi="等线" w:eastAsia="仿宋_GB2312" w:cs="宋体"/>
          <w:color w:val="333333"/>
          <w:kern w:val="0"/>
          <w:sz w:val="32"/>
          <w:szCs w:val="32"/>
          <w:lang w:eastAsia="zh-CN"/>
        </w:rPr>
        <w:t>**</w:t>
      </w:r>
      <w:r>
        <w:rPr>
          <w:rFonts w:hint="eastAsia" w:ascii="仿宋_GB2312" w:hAnsi="等线" w:eastAsia="仿宋_GB2312" w:cs="宋体"/>
          <w:color w:val="333333"/>
          <w:kern w:val="0"/>
          <w:sz w:val="32"/>
          <w:szCs w:val="32"/>
        </w:rPr>
        <w:t>，</w:t>
      </w:r>
      <w:r>
        <w:rPr>
          <w:rFonts w:hint="eastAsia" w:ascii="仿宋_GB2312" w:hAnsi="等线" w:eastAsia="仿宋_GB2312"/>
          <w:color w:val="000000"/>
          <w:sz w:val="32"/>
          <w:szCs w:val="32"/>
        </w:rPr>
        <w:t>防盗网安装施工工人，安全意识淡薄，违规作业，在未取得高处作业特种作业资格且没有采取任何安全防护措施的情况下进行高处作业，违反了《特种作业人员安全技术培训考核管理规定》（安监总局30号令）第五条之规定,对事故发生负有主要责任，鉴于牟</w:t>
      </w:r>
      <w:r>
        <w:rPr>
          <w:rFonts w:hint="eastAsia" w:ascii="仿宋_GB2312" w:hAnsi="等线" w:eastAsia="仿宋_GB2312"/>
          <w:color w:val="000000"/>
          <w:sz w:val="32"/>
          <w:szCs w:val="32"/>
          <w:lang w:eastAsia="zh-CN"/>
        </w:rPr>
        <w:t>**</w:t>
      </w:r>
      <w:r>
        <w:rPr>
          <w:rFonts w:hint="eastAsia" w:ascii="仿宋_GB2312" w:hAnsi="等线" w:eastAsia="仿宋_GB2312"/>
          <w:color w:val="000000"/>
          <w:sz w:val="32"/>
          <w:szCs w:val="32"/>
        </w:rPr>
        <w:t>在事故中死亡，建议不予追究其责任。</w:t>
      </w:r>
    </w:p>
    <w:p>
      <w:pPr>
        <w:widowControl/>
        <w:shd w:val="clear" w:color="auto" w:fill="FFFFFF"/>
        <w:snapToGrid w:val="0"/>
        <w:spacing w:after="75" w:line="560" w:lineRule="exact"/>
        <w:ind w:firstLine="642" w:firstLineChars="200"/>
        <w:jc w:val="left"/>
        <w:rPr>
          <w:rFonts w:ascii="仿宋_GB2312" w:hAnsi="等线" w:eastAsia="仿宋_GB2312"/>
          <w:color w:val="000000"/>
          <w:sz w:val="32"/>
          <w:szCs w:val="32"/>
        </w:rPr>
      </w:pPr>
      <w:r>
        <w:rPr>
          <w:rFonts w:hint="eastAsia" w:ascii="仿宋" w:hAnsi="仿宋" w:eastAsia="仿宋"/>
          <w:b/>
          <w:sz w:val="32"/>
          <w:szCs w:val="32"/>
        </w:rPr>
        <w:t>（二） 由公安机关处理人员(2人)</w:t>
      </w:r>
    </w:p>
    <w:p>
      <w:pPr>
        <w:widowControl/>
        <w:shd w:val="clear" w:color="auto" w:fill="FFFFFF"/>
        <w:snapToGrid w:val="0"/>
        <w:spacing w:after="75" w:line="560" w:lineRule="exact"/>
        <w:ind w:firstLine="643"/>
        <w:jc w:val="left"/>
        <w:rPr>
          <w:rFonts w:hint="eastAsia" w:ascii="仿宋_GB2312" w:hAnsi="等线" w:eastAsia="仿宋_GB2312" w:cs="宋体"/>
          <w:color w:val="333333"/>
          <w:kern w:val="0"/>
          <w:sz w:val="32"/>
          <w:szCs w:val="32"/>
        </w:rPr>
      </w:pPr>
      <w:r>
        <w:rPr>
          <w:rFonts w:hint="eastAsia" w:ascii="仿宋_GB2312" w:hAnsi="等线" w:eastAsia="仿宋_GB2312" w:cs="宋体"/>
          <w:color w:val="333333"/>
          <w:kern w:val="0"/>
          <w:sz w:val="32"/>
          <w:szCs w:val="32"/>
        </w:rPr>
        <w:t>1、孙</w:t>
      </w:r>
      <w:r>
        <w:rPr>
          <w:rFonts w:hint="eastAsia" w:ascii="仿宋_GB2312" w:hAnsi="等线" w:eastAsia="仿宋_GB2312" w:cs="宋体"/>
          <w:color w:val="333333"/>
          <w:kern w:val="0"/>
          <w:sz w:val="32"/>
          <w:szCs w:val="32"/>
          <w:lang w:eastAsia="zh-CN"/>
        </w:rPr>
        <w:t>**</w:t>
      </w:r>
      <w:r>
        <w:rPr>
          <w:rFonts w:hint="eastAsia" w:ascii="仿宋_GB2312" w:hAnsi="等线" w:eastAsia="仿宋_GB2312" w:cs="宋体"/>
          <w:color w:val="333333"/>
          <w:kern w:val="0"/>
          <w:sz w:val="32"/>
          <w:szCs w:val="32"/>
        </w:rPr>
        <w:t>，</w:t>
      </w:r>
      <w:r>
        <w:rPr>
          <w:rFonts w:hint="eastAsia" w:ascii="仿宋_GB2312" w:hAnsi="等线" w:eastAsia="仿宋_GB2312"/>
          <w:color w:val="000000"/>
          <w:sz w:val="32"/>
          <w:szCs w:val="32"/>
        </w:rPr>
        <w:t>防盗网安装现场施工负责人，安全意识淡薄，未对作业人员进行安全培训，从业人员在没有任何高处特种作业资质的情况下违规作业，未制订现场安全管理制度和采取有效安全措施，没有在现场管理或者指定专人负责现场安全管理，导致工人违章操作发生事故，违反了《安全生产法》规定的安全生产职责，涉嫌重大劳动安全事故罪，由公安机关依法落实处理。</w:t>
      </w:r>
    </w:p>
    <w:p>
      <w:pPr>
        <w:widowControl/>
        <w:shd w:val="clear" w:color="auto" w:fill="FFFFFF"/>
        <w:snapToGrid w:val="0"/>
        <w:spacing w:after="75" w:line="560" w:lineRule="exact"/>
        <w:ind w:firstLine="643"/>
        <w:jc w:val="left"/>
        <w:rPr>
          <w:rFonts w:hint="eastAsia" w:ascii="仿宋_GB2312" w:hAnsi="等线" w:eastAsia="仿宋_GB2312" w:cs="宋体"/>
          <w:color w:val="333333"/>
          <w:kern w:val="0"/>
          <w:sz w:val="32"/>
          <w:szCs w:val="32"/>
        </w:rPr>
      </w:pPr>
      <w:r>
        <w:rPr>
          <w:rFonts w:hint="eastAsia" w:ascii="仿宋_GB2312" w:hAnsi="等线" w:eastAsia="仿宋_GB2312" w:cs="宋体"/>
          <w:color w:val="333333"/>
          <w:kern w:val="0"/>
          <w:sz w:val="32"/>
          <w:szCs w:val="32"/>
        </w:rPr>
        <w:t>2、</w:t>
      </w:r>
      <w:r>
        <w:rPr>
          <w:rFonts w:hint="eastAsia" w:ascii="仿宋_GB2312" w:hAnsi="等线" w:eastAsia="仿宋_GB2312"/>
          <w:color w:val="000000"/>
          <w:sz w:val="32"/>
          <w:szCs w:val="32"/>
        </w:rPr>
        <w:t>陈</w:t>
      </w:r>
      <w:r>
        <w:rPr>
          <w:rFonts w:hint="eastAsia" w:ascii="仿宋_GB2312" w:hAnsi="等线" w:eastAsia="仿宋_GB2312"/>
          <w:color w:val="000000"/>
          <w:sz w:val="32"/>
          <w:szCs w:val="32"/>
          <w:lang w:eastAsia="zh-CN"/>
        </w:rPr>
        <w:t>**</w:t>
      </w:r>
      <w:r>
        <w:rPr>
          <w:rFonts w:hint="eastAsia" w:ascii="仿宋_GB2312" w:hAnsi="等线" w:eastAsia="仿宋_GB2312"/>
          <w:color w:val="000000"/>
          <w:sz w:val="32"/>
          <w:szCs w:val="32"/>
        </w:rPr>
        <w:t>，是该项防盗网安装业务承包人，与孙</w:t>
      </w:r>
      <w:r>
        <w:rPr>
          <w:rFonts w:hint="eastAsia" w:ascii="仿宋_GB2312" w:hAnsi="等线" w:eastAsia="仿宋_GB2312"/>
          <w:color w:val="000000"/>
          <w:sz w:val="32"/>
          <w:szCs w:val="32"/>
          <w:lang w:eastAsia="zh-CN"/>
        </w:rPr>
        <w:t>**</w:t>
      </w:r>
      <w:r>
        <w:rPr>
          <w:rFonts w:hint="eastAsia" w:ascii="仿宋_GB2312" w:hAnsi="等线" w:eastAsia="仿宋_GB2312"/>
          <w:color w:val="000000"/>
          <w:sz w:val="32"/>
          <w:szCs w:val="32"/>
        </w:rPr>
        <w:t>合伙经营，没有办理任何营业执照等资质，未能对作业人员进行安全培训，从业人员在没有任何高处作业资质的情况下进行作业，未能对现场施工采取切实有效安全管理措施，对现场没有指定专人负责管理的错误行为及时纠正，导致工人违章操作发生事故，违反了《安全生产》规定的安全生产职责，涉嫌重大劳动安全事故罪，由公安机关依法落实处理。</w:t>
      </w:r>
    </w:p>
    <w:p>
      <w:pPr>
        <w:snapToGrid w:val="0"/>
        <w:spacing w:line="560" w:lineRule="exact"/>
        <w:ind w:firstLine="642" w:firstLineChars="200"/>
        <w:rPr>
          <w:rFonts w:hint="eastAsia" w:ascii="仿宋_GB2312" w:hAnsi="仿宋" w:eastAsia="仿宋_GB2312" w:cs="宋体"/>
          <w:b/>
          <w:color w:val="333333"/>
          <w:kern w:val="0"/>
          <w:sz w:val="32"/>
          <w:szCs w:val="32"/>
        </w:rPr>
      </w:pPr>
      <w:r>
        <w:rPr>
          <w:rFonts w:hint="eastAsia" w:ascii="仿宋_GB2312" w:hAnsi="仿宋" w:eastAsia="仿宋_GB2312"/>
          <w:b/>
          <w:sz w:val="32"/>
          <w:szCs w:val="32"/>
        </w:rPr>
        <w:t>（三）</w:t>
      </w:r>
      <w:r>
        <w:rPr>
          <w:rFonts w:hint="eastAsia" w:ascii="楷体" w:hAnsi="楷体" w:eastAsia="楷体" w:cs="宋体"/>
          <w:b/>
          <w:bCs/>
          <w:color w:val="000000"/>
          <w:sz w:val="32"/>
          <w:szCs w:val="32"/>
        </w:rPr>
        <w:t>有关责任单位工作人员</w:t>
      </w:r>
    </w:p>
    <w:p>
      <w:pPr>
        <w:snapToGrid w:val="0"/>
        <w:spacing w:line="56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1、西楼村村委会有关人员（5人）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（1）陈</w:t>
      </w:r>
      <w:r>
        <w:rPr>
          <w:rFonts w:hint="default" w:ascii="仿宋_GB2312" w:eastAsia="仿宋_GB2312"/>
          <w:sz w:val="32"/>
          <w:szCs w:val="32"/>
          <w:lang w:val="en-US"/>
        </w:rPr>
        <w:t>**</w:t>
      </w:r>
      <w:r>
        <w:rPr>
          <w:rFonts w:hint="eastAsia" w:ascii="仿宋_GB2312" w:hAnsi="仿宋" w:eastAsia="仿宋_GB2312"/>
          <w:sz w:val="32"/>
          <w:szCs w:val="32"/>
        </w:rPr>
        <w:t>，中共党员，西楼村党支部委员、村委会副主任，负责村国土、村镇建设管理工作，没能及时将有关政策法规进行宣传和及时掌握辖区各类建设动态，行业管理工作需进一步加强，对该事故发生负有一定责任，经研究建议由纪检监察机关对其立案审查。</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等四人皆为中共党员，是西楼村三片包片干部，作为村干部要认真贯彻上级有关安全生产工作部署，切实履行安全生产“属地管理”和“一岗双责”职责，要加强辖区巡查和安全宣传教育，及时掌握辖区各类建设动态。鉴于事故的发生，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等同志存在履行职责不到位的情况，经研究建议由纪检监察机关对上述四位同志给予诫勉谈话。</w:t>
      </w:r>
    </w:p>
    <w:p>
      <w:pPr>
        <w:snapToGrid w:val="0"/>
        <w:spacing w:line="56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2、占陇镇政府有关人员（2人）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陈</w:t>
      </w:r>
      <w:r>
        <w:rPr>
          <w:rFonts w:hint="default" w:ascii="仿宋_GB2312" w:eastAsia="仿宋_GB2312"/>
          <w:sz w:val="32"/>
          <w:szCs w:val="32"/>
          <w:lang w:val="en-US"/>
        </w:rPr>
        <w:t>**</w:t>
      </w:r>
      <w:r>
        <w:rPr>
          <w:rFonts w:hint="eastAsia" w:ascii="仿宋_GB2312" w:hAnsi="仿宋" w:eastAsia="仿宋_GB2312"/>
          <w:sz w:val="32"/>
          <w:szCs w:val="32"/>
        </w:rPr>
        <w:t>、陈</w:t>
      </w:r>
      <w:r>
        <w:rPr>
          <w:rFonts w:hint="default" w:ascii="仿宋_GB2312" w:eastAsia="仿宋_GB2312"/>
          <w:sz w:val="32"/>
          <w:szCs w:val="32"/>
          <w:lang w:val="en-US"/>
        </w:rPr>
        <w:t>**</w:t>
      </w:r>
      <w:bookmarkStart w:id="0" w:name="_GoBack"/>
      <w:bookmarkEnd w:id="0"/>
      <w:r>
        <w:rPr>
          <w:rFonts w:hint="eastAsia" w:ascii="仿宋_GB2312" w:hAnsi="仿宋" w:eastAsia="仿宋_GB2312"/>
          <w:sz w:val="32"/>
          <w:szCs w:val="32"/>
        </w:rPr>
        <w:t>等二位同志作为镇政府包单元干部，联系西楼村工作，贯彻落实上级文件及会议精神不力，未能切实履行安全生产监管职责，督促、指导西楼村开展建筑施工安全专项整治落实不到位，</w:t>
      </w:r>
      <w:r>
        <w:rPr>
          <w:rFonts w:hint="eastAsia" w:ascii="仿宋_GB2312" w:hAnsi="宋体" w:eastAsia="仿宋_GB2312"/>
          <w:sz w:val="32"/>
          <w:szCs w:val="32"/>
        </w:rPr>
        <w:t>建议责成陈双庆、陈吟香向占陇镇党委、镇政府作出深刻检查。</w:t>
      </w:r>
    </w:p>
    <w:p>
      <w:pPr>
        <w:widowControl/>
        <w:shd w:val="clear" w:color="auto" w:fill="FFFFFF"/>
        <w:snapToGrid w:val="0"/>
        <w:spacing w:line="560" w:lineRule="exact"/>
        <w:ind w:firstLine="642" w:firstLineChars="20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（四）</w:t>
      </w:r>
      <w:r>
        <w:rPr>
          <w:rFonts w:hint="eastAsia" w:ascii="楷体" w:hAnsi="楷体" w:eastAsia="楷体" w:cs="宋体"/>
          <w:b/>
          <w:bCs/>
          <w:color w:val="000000"/>
          <w:sz w:val="32"/>
          <w:szCs w:val="32"/>
        </w:rPr>
        <w:t>对责任单位的问责建议</w:t>
      </w:r>
    </w:p>
    <w:p>
      <w:pPr>
        <w:widowControl/>
        <w:shd w:val="clear" w:color="auto" w:fill="FFFFFF"/>
        <w:snapToGrid w:val="0"/>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1、建议责成</w:t>
      </w:r>
      <w:r>
        <w:rPr>
          <w:rFonts w:hint="eastAsia" w:ascii="仿宋_GB2312" w:eastAsia="仿宋_GB2312"/>
          <w:sz w:val="32"/>
          <w:szCs w:val="32"/>
        </w:rPr>
        <w:t>西楼</w:t>
      </w:r>
      <w:r>
        <w:rPr>
          <w:rFonts w:hint="eastAsia" w:ascii="仿宋_GB2312" w:eastAsia="仿宋_GB2312"/>
          <w:color w:val="000000"/>
          <w:kern w:val="0"/>
          <w:sz w:val="32"/>
          <w:szCs w:val="32"/>
        </w:rPr>
        <w:t>村委会向占陇镇政府作出深刻检查。</w:t>
      </w:r>
    </w:p>
    <w:p>
      <w:pPr>
        <w:widowControl/>
        <w:shd w:val="clear" w:color="auto" w:fill="FFFFFF"/>
        <w:snapToGrid w:val="0"/>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2、建议责成占陇镇政府向普宁市人民政府作出深刻检查。</w:t>
      </w:r>
    </w:p>
    <w:p>
      <w:pPr>
        <w:snapToGrid w:val="0"/>
        <w:spacing w:line="560" w:lineRule="exact"/>
        <w:ind w:firstLine="640" w:firstLineChars="200"/>
        <w:rPr>
          <w:rFonts w:hint="eastAsia" w:ascii="仿宋" w:hAnsi="仿宋" w:eastAsia="仿宋" w:cs="Arial"/>
          <w:i/>
          <w:iCs/>
          <w:sz w:val="32"/>
          <w:szCs w:val="32"/>
        </w:rPr>
      </w:pPr>
      <w:r>
        <w:rPr>
          <w:rFonts w:hint="eastAsia" w:ascii="黑体" w:hAnsi="黑体" w:eastAsia="黑体" w:cs="方正黑体简体"/>
          <w:color w:val="000000"/>
          <w:kern w:val="15"/>
          <w:sz w:val="32"/>
          <w:szCs w:val="32"/>
          <w:shd w:val="clear" w:color="auto" w:fill="FFFFFF"/>
          <w:lang w:bidi="ar"/>
        </w:rPr>
        <w:t>七、防范措施建议</w:t>
      </w:r>
    </w:p>
    <w:p>
      <w:pPr>
        <w:widowControl/>
        <w:snapToGrid w:val="0"/>
        <w:spacing w:line="560" w:lineRule="exact"/>
        <w:ind w:firstLine="633" w:firstLineChars="198"/>
        <w:rPr>
          <w:rFonts w:hint="eastAsia" w:ascii="仿宋_GB2312" w:eastAsia="仿宋_GB2312"/>
          <w:color w:val="000000"/>
          <w:sz w:val="32"/>
          <w:szCs w:val="32"/>
        </w:rPr>
      </w:pPr>
      <w:r>
        <w:rPr>
          <w:rFonts w:hint="eastAsia" w:ascii="仿宋_GB2312" w:eastAsia="仿宋_GB2312"/>
          <w:color w:val="000000"/>
          <w:sz w:val="32"/>
          <w:szCs w:val="32"/>
        </w:rPr>
        <w:t>该起人员伤亡事故的发生，充分暴露出我市部分地区</w:t>
      </w:r>
      <w:r>
        <w:rPr>
          <w:rFonts w:hint="eastAsia" w:ascii="仿宋_GB2312" w:hAnsi="Verdana" w:eastAsia="仿宋_GB2312"/>
          <w:color w:val="000000"/>
          <w:sz w:val="32"/>
          <w:szCs w:val="32"/>
        </w:rPr>
        <w:t>建筑配套施工领域</w:t>
      </w:r>
      <w:r>
        <w:rPr>
          <w:rFonts w:hint="eastAsia" w:ascii="仿宋_GB2312" w:eastAsia="仿宋_GB2312"/>
          <w:color w:val="000000"/>
          <w:sz w:val="32"/>
          <w:szCs w:val="32"/>
        </w:rPr>
        <w:t>安全生产监督管理工作</w:t>
      </w:r>
      <w:r>
        <w:rPr>
          <w:rFonts w:hint="eastAsia" w:ascii="仿宋_GB2312" w:eastAsia="仿宋_GB2312"/>
          <w:sz w:val="32"/>
          <w:szCs w:val="32"/>
        </w:rPr>
        <w:t>还不够深入细致，还</w:t>
      </w:r>
      <w:r>
        <w:rPr>
          <w:rFonts w:hint="eastAsia" w:ascii="仿宋_GB2312" w:hAnsi="Verdana" w:eastAsia="仿宋_GB2312"/>
          <w:color w:val="000000"/>
          <w:sz w:val="32"/>
          <w:szCs w:val="32"/>
        </w:rPr>
        <w:t>存在薄弱环节</w:t>
      </w:r>
      <w:r>
        <w:rPr>
          <w:rFonts w:hint="eastAsia" w:ascii="仿宋_GB2312" w:eastAsia="仿宋_GB2312"/>
          <w:color w:val="000000"/>
          <w:sz w:val="32"/>
          <w:szCs w:val="32"/>
        </w:rPr>
        <w:t>，</w:t>
      </w:r>
      <w:r>
        <w:rPr>
          <w:rFonts w:hint="eastAsia" w:ascii="仿宋_GB2312" w:hAnsi="Verdana" w:eastAsia="仿宋_GB2312"/>
          <w:color w:val="000000"/>
          <w:sz w:val="32"/>
          <w:szCs w:val="32"/>
        </w:rPr>
        <w:t>特别是个体小包工头经营者未能真正落实</w:t>
      </w:r>
      <w:r>
        <w:rPr>
          <w:rFonts w:hint="eastAsia" w:ascii="仿宋_GB2312" w:eastAsia="仿宋_GB2312"/>
          <w:color w:val="000000"/>
          <w:sz w:val="32"/>
          <w:szCs w:val="32"/>
        </w:rPr>
        <w:t>安全生产主体责任。监管存在盲区和死角，为深刻吸取占陇镇</w:t>
      </w:r>
      <w:r>
        <w:rPr>
          <w:rFonts w:hint="eastAsia" w:ascii="仿宋_GB2312" w:eastAsia="仿宋_GB2312"/>
          <w:sz w:val="32"/>
          <w:szCs w:val="32"/>
        </w:rPr>
        <w:t>“7</w:t>
      </w:r>
      <w:r>
        <w:rPr>
          <w:rFonts w:hint="eastAsia" w:ascii="仿宋_GB2312" w:hAnsi="微软雅黑" w:eastAsia="仿宋_GB2312" w:cs="微软雅黑"/>
          <w:sz w:val="32"/>
          <w:szCs w:val="32"/>
        </w:rPr>
        <w:t>·</w:t>
      </w:r>
      <w:r>
        <w:rPr>
          <w:rFonts w:hint="eastAsia" w:ascii="仿宋_GB2312" w:eastAsia="仿宋_GB2312"/>
          <w:sz w:val="32"/>
          <w:szCs w:val="32"/>
        </w:rPr>
        <w:t>21”</w:t>
      </w:r>
      <w:r>
        <w:rPr>
          <w:rFonts w:hint="eastAsia" w:ascii="仿宋_GB2312" w:hAnsi="宋体" w:eastAsia="仿宋_GB2312"/>
          <w:sz w:val="32"/>
          <w:szCs w:val="32"/>
        </w:rPr>
        <w:t>事故的</w:t>
      </w:r>
      <w:r>
        <w:rPr>
          <w:rFonts w:hint="eastAsia" w:ascii="仿宋_GB2312" w:eastAsia="仿宋_GB2312"/>
          <w:color w:val="000000"/>
          <w:sz w:val="32"/>
          <w:szCs w:val="32"/>
        </w:rPr>
        <w:t>教训，举一反三，</w:t>
      </w:r>
      <w:r>
        <w:rPr>
          <w:rFonts w:hint="eastAsia" w:ascii="仿宋_GB2312" w:hAnsi="Verdana" w:eastAsia="仿宋_GB2312"/>
          <w:color w:val="000000"/>
          <w:sz w:val="32"/>
          <w:szCs w:val="32"/>
        </w:rPr>
        <w:t>防止类似事故的发生，</w:t>
      </w:r>
      <w:r>
        <w:rPr>
          <w:rFonts w:hint="eastAsia" w:ascii="仿宋_GB2312" w:eastAsia="仿宋_GB2312"/>
          <w:color w:val="000000"/>
          <w:sz w:val="32"/>
          <w:szCs w:val="32"/>
        </w:rPr>
        <w:t>提出如下防范整改措施及要求：</w:t>
      </w:r>
    </w:p>
    <w:p>
      <w:pPr>
        <w:widowControl/>
        <w:snapToGrid w:val="0"/>
        <w:spacing w:line="560" w:lineRule="exact"/>
        <w:ind w:firstLine="636" w:firstLineChars="198"/>
        <w:rPr>
          <w:rFonts w:hint="eastAsia" w:ascii="仿宋_GB2312" w:hAnsi="Verdana" w:eastAsia="仿宋_GB2312"/>
          <w:color w:val="000000"/>
          <w:sz w:val="32"/>
          <w:szCs w:val="32"/>
        </w:rPr>
      </w:pPr>
      <w:r>
        <w:rPr>
          <w:rFonts w:hint="eastAsia" w:ascii="仿宋_GB2312" w:hAnsi="Verdana" w:eastAsia="仿宋_GB2312"/>
          <w:b/>
          <w:color w:val="000000"/>
          <w:sz w:val="32"/>
          <w:szCs w:val="32"/>
        </w:rPr>
        <w:t>（一）履行职责，强化监管。</w:t>
      </w:r>
      <w:r>
        <w:rPr>
          <w:rFonts w:hint="eastAsia" w:ascii="仿宋_GB2312" w:hAnsi="Verdana" w:eastAsia="仿宋_GB2312"/>
          <w:color w:val="000000"/>
          <w:sz w:val="32"/>
          <w:szCs w:val="32"/>
        </w:rPr>
        <w:t>各地、各职能部门要按照“三个必须”原则，依照有关法律法规的要求，认真履行职责，加大对安全生产的监管力度。对建筑施工领域特别是小加工场所，小工头劳务包工存在的突出问题和薄弱环节要进行全面清理清查，认真落实整改，同时要强化监督检查，特别是要加强对农村房屋建造、修缮等小工程的安全监管，落实</w:t>
      </w:r>
      <w:r>
        <w:rPr>
          <w:rFonts w:hint="eastAsia" w:ascii="仿宋_GB2312" w:eastAsia="仿宋_GB2312"/>
          <w:color w:val="000000"/>
          <w:sz w:val="32"/>
          <w:szCs w:val="32"/>
        </w:rPr>
        <w:t>安全生产主体责任，采取切实有效措施</w:t>
      </w:r>
      <w:r>
        <w:rPr>
          <w:rFonts w:hint="eastAsia" w:ascii="仿宋_GB2312" w:hAnsi="Verdana" w:eastAsia="仿宋_GB2312"/>
          <w:color w:val="000000"/>
          <w:sz w:val="32"/>
          <w:szCs w:val="32"/>
        </w:rPr>
        <w:t>，杜绝违规违法行为，避免类似事故的发生。</w:t>
      </w:r>
    </w:p>
    <w:p>
      <w:pPr>
        <w:widowControl/>
        <w:snapToGrid w:val="0"/>
        <w:spacing w:line="560" w:lineRule="exact"/>
        <w:ind w:firstLine="636" w:firstLineChars="198"/>
        <w:rPr>
          <w:rFonts w:hint="eastAsia" w:ascii="仿宋_GB2312" w:hAnsi="Verdana" w:eastAsia="仿宋_GB2312"/>
          <w:color w:val="000000"/>
          <w:sz w:val="32"/>
          <w:szCs w:val="32"/>
        </w:rPr>
      </w:pPr>
      <w:r>
        <w:rPr>
          <w:rFonts w:hint="eastAsia" w:ascii="仿宋_GB2312" w:hAnsi="Verdana" w:eastAsia="仿宋_GB2312"/>
          <w:b/>
          <w:color w:val="000000"/>
          <w:sz w:val="32"/>
          <w:szCs w:val="32"/>
        </w:rPr>
        <w:t>（二）突出重点，狠抓落实。</w:t>
      </w:r>
      <w:r>
        <w:rPr>
          <w:rFonts w:hint="eastAsia" w:ascii="仿宋_GB2312" w:hAnsi="Verdana" w:eastAsia="仿宋_GB2312"/>
          <w:color w:val="000000"/>
          <w:sz w:val="32"/>
          <w:szCs w:val="32"/>
        </w:rPr>
        <w:t>各地、各职能部门要进一步加强对村镇建设工程的安全监管，严格按照国家有关法律法规和工程建设强制性标准，对村镇建设工程纳入规范化管理，发现隐患及时落实整改，确保整改到位，不留死角。同时要对工程操作，施工安全规范上提供技术指导和服务。</w:t>
      </w:r>
    </w:p>
    <w:p>
      <w:pPr>
        <w:widowControl/>
        <w:snapToGrid w:val="0"/>
        <w:spacing w:line="560" w:lineRule="exact"/>
        <w:ind w:firstLine="636" w:firstLineChars="198"/>
        <w:rPr>
          <w:rFonts w:eastAsia="仿宋_GB2312"/>
          <w:color w:val="000000"/>
          <w:sz w:val="32"/>
          <w:szCs w:val="32"/>
        </w:rPr>
      </w:pPr>
      <w:r>
        <w:rPr>
          <w:rFonts w:hint="eastAsia" w:ascii="仿宋_GB2312" w:eastAsia="仿宋_GB2312"/>
          <w:b/>
          <w:color w:val="000000"/>
          <w:sz w:val="32"/>
          <w:szCs w:val="32"/>
        </w:rPr>
        <w:t>（三）强化教育，深化整治。</w:t>
      </w:r>
      <w:r>
        <w:rPr>
          <w:rFonts w:hint="eastAsia" w:ascii="仿宋_GB2312" w:hAnsi="Verdana" w:eastAsia="仿宋_GB2312"/>
          <w:color w:val="000000"/>
          <w:sz w:val="32"/>
          <w:szCs w:val="32"/>
        </w:rPr>
        <w:t>各地、各职能部门要充分认识当前我市</w:t>
      </w:r>
      <w:r>
        <w:rPr>
          <w:rFonts w:hint="eastAsia" w:ascii="仿宋_GB2312" w:eastAsia="仿宋_GB2312"/>
          <w:sz w:val="32"/>
          <w:szCs w:val="32"/>
        </w:rPr>
        <w:t>建筑施工领域</w:t>
      </w:r>
      <w:r>
        <w:rPr>
          <w:rFonts w:hint="eastAsia" w:ascii="仿宋_GB2312" w:hAnsi="Verdana" w:eastAsia="仿宋_GB2312"/>
          <w:color w:val="000000"/>
          <w:sz w:val="32"/>
          <w:szCs w:val="32"/>
        </w:rPr>
        <w:t>事故时有发生的严峻形势，牢固树立强烈的忧患意识；要充分利用各种宣传媒体，加大</w:t>
      </w:r>
      <w:r>
        <w:rPr>
          <w:rFonts w:hint="eastAsia" w:ascii="仿宋_GB2312" w:eastAsia="仿宋_GB2312"/>
          <w:color w:val="000000"/>
          <w:sz w:val="32"/>
          <w:szCs w:val="32"/>
        </w:rPr>
        <w:t>宣传教育力度；加强教育培训，尤其是特种作业人员的培训，严格持证上岗，使</w:t>
      </w:r>
      <w:r>
        <w:rPr>
          <w:rFonts w:hint="eastAsia" w:ascii="仿宋_GB2312" w:hAnsi="Verdana" w:eastAsia="仿宋_GB2312"/>
          <w:color w:val="000000"/>
          <w:sz w:val="32"/>
          <w:szCs w:val="32"/>
        </w:rPr>
        <w:t>建筑施工单位、从业人员和广大人民群众进一步增强法律观念和安全防范意识</w:t>
      </w:r>
      <w:r>
        <w:rPr>
          <w:rFonts w:hint="eastAsia" w:ascii="仿宋_GB2312" w:eastAsia="仿宋_GB2312"/>
          <w:color w:val="000000"/>
          <w:sz w:val="32"/>
          <w:szCs w:val="32"/>
        </w:rPr>
        <w:t>；完善施工安全</w:t>
      </w:r>
      <w:r>
        <w:rPr>
          <w:rFonts w:hint="eastAsia" w:ascii="仿宋_GB2312" w:hAnsi="Verdana" w:eastAsia="仿宋_GB2312"/>
          <w:color w:val="000000"/>
          <w:sz w:val="32"/>
          <w:szCs w:val="32"/>
        </w:rPr>
        <w:t>管理</w:t>
      </w:r>
      <w:r>
        <w:rPr>
          <w:rFonts w:hint="eastAsia" w:ascii="仿宋_GB2312" w:eastAsia="仿宋_GB2312"/>
          <w:color w:val="000000"/>
          <w:sz w:val="32"/>
          <w:szCs w:val="32"/>
        </w:rPr>
        <w:t>制度和安全操作规程；认真</w:t>
      </w:r>
      <w:r>
        <w:rPr>
          <w:rFonts w:hint="eastAsia" w:ascii="仿宋_GB2312" w:hAnsi="Verdana" w:eastAsia="仿宋_GB2312"/>
          <w:color w:val="000000"/>
          <w:sz w:val="32"/>
          <w:szCs w:val="32"/>
        </w:rPr>
        <w:t>排查、及时消除事故隐患，确保整</w:t>
      </w:r>
      <w:r>
        <w:rPr>
          <w:rFonts w:hint="eastAsia" w:eastAsia="仿宋_GB2312"/>
          <w:color w:val="000000"/>
          <w:sz w:val="32"/>
          <w:szCs w:val="32"/>
        </w:rPr>
        <w:t>改措施落实到位，杜绝类似事故的发生。</w:t>
      </w:r>
    </w:p>
    <w:p>
      <w:pPr>
        <w:widowControl/>
        <w:snapToGrid w:val="0"/>
        <w:spacing w:line="560" w:lineRule="exact"/>
        <w:ind w:firstLine="633" w:firstLineChars="198"/>
        <w:rPr>
          <w:rFonts w:eastAsia="仿宋_GB2312"/>
          <w:color w:val="000000"/>
          <w:sz w:val="32"/>
          <w:szCs w:val="32"/>
        </w:rPr>
      </w:pPr>
    </w:p>
    <w:p>
      <w:pPr>
        <w:widowControl/>
        <w:snapToGrid w:val="0"/>
        <w:spacing w:line="560" w:lineRule="exact"/>
        <w:ind w:firstLine="633" w:firstLineChars="198"/>
        <w:rPr>
          <w:rFonts w:hint="eastAsia" w:eastAsia="仿宋_GB2312"/>
          <w:color w:val="000000"/>
          <w:sz w:val="32"/>
          <w:szCs w:val="32"/>
        </w:rPr>
      </w:pPr>
    </w:p>
    <w:p>
      <w:pPr>
        <w:widowControl/>
        <w:snapToGrid w:val="0"/>
        <w:spacing w:line="560" w:lineRule="exact"/>
        <w:ind w:firstLine="633" w:firstLineChars="198"/>
        <w:rPr>
          <w:rFonts w:hint="eastAsia" w:eastAsia="仿宋_GB2312"/>
          <w:color w:val="000000"/>
          <w:sz w:val="32"/>
          <w:szCs w:val="32"/>
        </w:rPr>
      </w:pPr>
    </w:p>
    <w:p>
      <w:pPr>
        <w:snapToGrid w:val="0"/>
        <w:spacing w:line="560" w:lineRule="exact"/>
        <w:jc w:val="center"/>
        <w:rPr>
          <w:rFonts w:hint="eastAsia" w:eastAsia="仿宋_GB2312"/>
          <w:color w:val="000000"/>
          <w:sz w:val="32"/>
          <w:szCs w:val="32"/>
        </w:rPr>
      </w:pPr>
      <w:r>
        <w:rPr>
          <w:rFonts w:hint="eastAsia" w:eastAsia="仿宋_GB2312"/>
          <w:color w:val="000000"/>
          <w:sz w:val="32"/>
          <w:szCs w:val="32"/>
        </w:rPr>
        <w:t xml:space="preserve">                 普宁市占陇镇</w:t>
      </w:r>
      <w:r>
        <w:rPr>
          <w:rFonts w:hint="eastAsia" w:ascii="仿宋_GB2312" w:eastAsia="仿宋_GB2312"/>
          <w:sz w:val="32"/>
          <w:szCs w:val="32"/>
        </w:rPr>
        <w:t>“7</w:t>
      </w:r>
      <w:r>
        <w:rPr>
          <w:rFonts w:hint="eastAsia" w:ascii="仿宋_GB2312" w:hAnsi="微软雅黑" w:eastAsia="仿宋_GB2312" w:cs="微软雅黑"/>
          <w:sz w:val="32"/>
          <w:szCs w:val="32"/>
        </w:rPr>
        <w:t>·</w:t>
      </w:r>
      <w:r>
        <w:rPr>
          <w:rFonts w:hint="eastAsia" w:ascii="仿宋_GB2312" w:eastAsia="仿宋_GB2312"/>
          <w:sz w:val="32"/>
          <w:szCs w:val="32"/>
        </w:rPr>
        <w:t>21”</w:t>
      </w:r>
      <w:r>
        <w:rPr>
          <w:rFonts w:hint="eastAsia" w:eastAsia="仿宋_GB2312"/>
          <w:color w:val="000000"/>
          <w:sz w:val="32"/>
          <w:szCs w:val="32"/>
        </w:rPr>
        <w:t>事故调查组</w:t>
      </w:r>
    </w:p>
    <w:p>
      <w:pPr>
        <w:snapToGrid w:val="0"/>
        <w:spacing w:line="560" w:lineRule="exact"/>
        <w:jc w:val="center"/>
        <w:rPr>
          <w:rFonts w:hint="eastAsia" w:eastAsia="仿宋_GB2312"/>
          <w:color w:val="000000"/>
          <w:sz w:val="32"/>
          <w:szCs w:val="32"/>
        </w:rPr>
      </w:pPr>
      <w:r>
        <w:rPr>
          <w:rFonts w:hint="eastAsia" w:eastAsia="仿宋_GB2312"/>
          <w:color w:val="000000"/>
          <w:sz w:val="32"/>
          <w:szCs w:val="32"/>
        </w:rPr>
        <w:t xml:space="preserve">              （代章）</w:t>
      </w:r>
    </w:p>
    <w:p>
      <w:pPr>
        <w:snapToGrid w:val="0"/>
        <w:spacing w:line="560" w:lineRule="exact"/>
        <w:jc w:val="center"/>
        <w:rPr>
          <w:rFonts w:hint="eastAsia" w:eastAsia="仿宋_GB2312"/>
          <w:color w:val="000000"/>
          <w:sz w:val="32"/>
          <w:szCs w:val="32"/>
        </w:rPr>
      </w:pPr>
      <w:r>
        <w:rPr>
          <w:rFonts w:hint="eastAsia" w:eastAsia="仿宋_GB2312"/>
          <w:color w:val="000000"/>
          <w:sz w:val="32"/>
          <w:szCs w:val="32"/>
        </w:rPr>
        <w:t xml:space="preserve">              </w:t>
      </w:r>
    </w:p>
    <w:p>
      <w:pPr>
        <w:snapToGrid w:val="0"/>
        <w:spacing w:line="560" w:lineRule="exact"/>
        <w:rPr>
          <w:rFonts w:hint="eastAsia" w:eastAsia="仿宋_GB2312"/>
          <w:color w:val="000000"/>
          <w:sz w:val="32"/>
          <w:szCs w:val="32"/>
        </w:rPr>
      </w:pPr>
    </w:p>
    <w:p>
      <w:pPr>
        <w:snapToGrid w:val="0"/>
        <w:spacing w:line="560" w:lineRule="exact"/>
        <w:rPr>
          <w:rFonts w:hint="eastAsia" w:ascii="仿宋_GB2312" w:eastAsia="仿宋_GB2312"/>
          <w:sz w:val="32"/>
          <w:szCs w:val="32"/>
        </w:rPr>
      </w:pPr>
    </w:p>
    <w:p>
      <w:pPr>
        <w:widowControl/>
        <w:shd w:val="clear" w:color="auto" w:fill="FFFFFF"/>
        <w:snapToGrid w:val="0"/>
        <w:spacing w:after="75" w:line="560" w:lineRule="exact"/>
        <w:ind w:firstLine="643"/>
        <w:jc w:val="left"/>
        <w:rPr>
          <w:rFonts w:ascii="仿宋_GB2312" w:hAnsi="微软雅黑" w:eastAsia="仿宋_GB2312" w:cs="宋体"/>
          <w:color w:val="333333"/>
          <w:kern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80000287" w:usb1="2ACF3C50" w:usb2="00000016" w:usb3="00000000" w:csb0="0004001F" w:csb1="00000000"/>
  </w:font>
  <w:font w:name="方正黑体简体">
    <w:altName w:val="方正黑体_GBK"/>
    <w:panose1 w:val="03000509000000000000"/>
    <w:charset w:val="00"/>
    <w:family w:val="script"/>
    <w:pitch w:val="default"/>
    <w:sig w:usb0="00000001" w:usb1="080E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script"/>
    <w:pitch w:val="default"/>
    <w:sig w:usb0="00000001" w:usb1="080E0000" w:usb2="00000010" w:usb3="00000000" w:csb0="00040000" w:csb1="00000000"/>
  </w:font>
  <w:font w:name="等线">
    <w:altName w:val="汉仪中宋简"/>
    <w:panose1 w:val="02010600030101010101"/>
    <w:charset w:val="00"/>
    <w:family w:val="auto"/>
    <w:pitch w:val="default"/>
    <w:sig w:usb0="A00002BF" w:usb1="38CF7CFA"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EFF" w:usb1="C000785B" w:usb2="00000009" w:usb3="00000000" w:csb0="400001FF" w:csb1="FFFF0000"/>
  </w:font>
  <w:font w:name="Verdana">
    <w:altName w:val="Noto Naskh Arabic"/>
    <w:panose1 w:val="020B0604030504040204"/>
    <w:charset w:val="00"/>
    <w:family w:val="swiss"/>
    <w:pitch w:val="default"/>
    <w:sig w:usb0="A00006FF" w:usb1="4000205B" w:usb2="00000010" w:usb3="00000000" w:csb0="2000019F" w:csb1="0000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lang/>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2C519"/>
    <w:multiLevelType w:val="singleLevel"/>
    <w:tmpl w:val="7E12C519"/>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6A2"/>
    <w:rsid w:val="000724B6"/>
    <w:rsid w:val="00086658"/>
    <w:rsid w:val="000A3A5B"/>
    <w:rsid w:val="000F79B8"/>
    <w:rsid w:val="001E66AC"/>
    <w:rsid w:val="00254D05"/>
    <w:rsid w:val="002740AF"/>
    <w:rsid w:val="002C1EE4"/>
    <w:rsid w:val="003420FE"/>
    <w:rsid w:val="0036619E"/>
    <w:rsid w:val="003A0112"/>
    <w:rsid w:val="003F2143"/>
    <w:rsid w:val="00401008"/>
    <w:rsid w:val="00460B9F"/>
    <w:rsid w:val="004862E5"/>
    <w:rsid w:val="0048652B"/>
    <w:rsid w:val="004A2A4D"/>
    <w:rsid w:val="00546418"/>
    <w:rsid w:val="005768F8"/>
    <w:rsid w:val="005B2D89"/>
    <w:rsid w:val="005E120D"/>
    <w:rsid w:val="00632F34"/>
    <w:rsid w:val="006507E7"/>
    <w:rsid w:val="006577D1"/>
    <w:rsid w:val="0066525C"/>
    <w:rsid w:val="006854B1"/>
    <w:rsid w:val="007254A2"/>
    <w:rsid w:val="00735BE7"/>
    <w:rsid w:val="00747D80"/>
    <w:rsid w:val="00762742"/>
    <w:rsid w:val="007A2B94"/>
    <w:rsid w:val="007A4445"/>
    <w:rsid w:val="007F62AA"/>
    <w:rsid w:val="008775B2"/>
    <w:rsid w:val="00946308"/>
    <w:rsid w:val="009C7F28"/>
    <w:rsid w:val="009D790B"/>
    <w:rsid w:val="009E6873"/>
    <w:rsid w:val="00A02A6D"/>
    <w:rsid w:val="00A7156C"/>
    <w:rsid w:val="00AC0335"/>
    <w:rsid w:val="00B13E7C"/>
    <w:rsid w:val="00B4327E"/>
    <w:rsid w:val="00BA13FE"/>
    <w:rsid w:val="00BF0E51"/>
    <w:rsid w:val="00C15AB1"/>
    <w:rsid w:val="00C67F5E"/>
    <w:rsid w:val="00C96C54"/>
    <w:rsid w:val="00CC5FA9"/>
    <w:rsid w:val="00CF73A5"/>
    <w:rsid w:val="00D73D03"/>
    <w:rsid w:val="00E02012"/>
    <w:rsid w:val="00E42EAE"/>
    <w:rsid w:val="00E468FA"/>
    <w:rsid w:val="00EB6B94"/>
    <w:rsid w:val="00ED0206"/>
    <w:rsid w:val="00ED1408"/>
    <w:rsid w:val="00F24C57"/>
    <w:rsid w:val="00F66E30"/>
    <w:rsid w:val="00FB3B81"/>
    <w:rsid w:val="00FD30E5"/>
    <w:rsid w:val="00FF3DF2"/>
    <w:rsid w:val="00FF532B"/>
    <w:rsid w:val="04D82948"/>
    <w:rsid w:val="1667473D"/>
    <w:rsid w:val="25464B86"/>
    <w:rsid w:val="2879125E"/>
    <w:rsid w:val="2AB81A00"/>
    <w:rsid w:val="32CB3715"/>
    <w:rsid w:val="367C2F88"/>
    <w:rsid w:val="3C964F37"/>
    <w:rsid w:val="40113A6F"/>
    <w:rsid w:val="4A2D5A20"/>
    <w:rsid w:val="4ED4315F"/>
    <w:rsid w:val="4F81044D"/>
    <w:rsid w:val="4FB370FE"/>
    <w:rsid w:val="58E6125F"/>
    <w:rsid w:val="5EFD7810"/>
    <w:rsid w:val="76E83BE9"/>
    <w:rsid w:val="770E1759"/>
    <w:rsid w:val="E37E98CE"/>
    <w:rsid w:val="FC056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Jiuweihu.com.cn</Company>
  <Pages>7</Pages>
  <Words>537</Words>
  <Characters>3062</Characters>
  <Lines>25</Lines>
  <Paragraphs>7</Paragraphs>
  <TotalTime>1</TotalTime>
  <ScaleCrop>false</ScaleCrop>
  <LinksUpToDate>false</LinksUpToDate>
  <CharactersWithSpaces>3592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2020-02-25T16:48:00Z</dcterms:created>
  <dc:creator>一号先生</dc:creator>
  <cp:lastModifiedBy>abc</cp:lastModifiedBy>
  <cp:lastPrinted>2020-03-18T10:13:00Z</cp:lastPrinted>
  <dcterms:modified xsi:type="dcterms:W3CDTF">2022-10-14T12:33:50Z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