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揭阳市保障性租赁住房项目认定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审批流程及操作指引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我市保障性租赁住房项目认定审批流程，根据《国务院办公厅关于加快发展保障性租赁住房的意见》（国办发〔2021〕22号）和《广东省人民政府办公厅关于加快发展保障性租赁住房的实施意见》（粤府办〔2021〕39号）的有关精神，结合我市实际，特制定本操作指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一、适用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利用非居住存量土地和非居住存量房屋建设保障性租赁住房项目。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（一）提交申请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申请单位按照《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揭阳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市保障性租赁住房项目所需资料清单》（附件1）的要求，备齐资料向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项目所在地县级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保障性租赁住房行政管理部门提出保障性租赁住房项目认定的申请（附件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（二）初审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保障性租赁住房行政管理部门收件后，按照职能分工将收件资料分发到各相关部门进行初审。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1.自然资源部门查询房屋权属及他项权益情况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审查建设方案，于5个工作日内提出是否符合规划建设条件的书面意见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如涉及第三方技术审查的，将在第三方技术审查意见出具后的第二日出具意见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房和城乡建设部门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申请项目的规模条件、房屋租赁合同，项目营运、租赁管理方案，受理申请项目建筑工程施工许可证的报建申请，审查改建工程消防设计初步意见，于5个工作日内提出是否同意建设的审查意见。如涉及第三方技术审查的，将在第三方技术审查意见出具后的第二日正式出具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（三）联合会审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对通过初审的项目，由县（市、区）保障性租赁住房行政管理部门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上报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保障性租赁住房领导小组进行联合会审。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（四）核发项目认定书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合格项目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，由县（市、区）人民政府授权本级保障性租赁住房行政管理部门出具《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揭阳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县（市、区）保障性租赁住房项目认定书》（附件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，以下简称《项目认定书》），从项目申请到完成认定原则上不超过30个工作日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，《项目认定书》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原则上要设置认定年限，到期后重新认定。《项目认定书》要及时抄送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项目所在地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部门（不动产登记机构），自然资源部门（不动产登记机构）收到《项目认定书》后，对已登记产权的项目在不动产档案中备注‘自XX年XX月XX日至XX年XX月XX日，XX部位或楼层作保障性租赁住房，不得分割、销售、转让’注记，同时在系统中设定限制、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优惠政策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申请单位凭《项目认定书》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到相关部门、企业申请办理相关审批手续，并按</w:t>
      </w:r>
      <w:r>
        <w:rPr>
          <w:rFonts w:hint="eastAsia" w:ascii="仿宋_GB2312" w:hAnsi="仿宋_GB2312" w:eastAsia="仿宋_GB2312" w:cs="仿宋_GB2312"/>
          <w:sz w:val="32"/>
          <w:szCs w:val="32"/>
        </w:rPr>
        <w:t>《广东省人民政府办公厅关于加快发展保障性租赁住房的实施意见》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规定享受土地、税费、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、民用水电气价格等优惠政策。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）日常管理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审核通过后的申请单位要遵守承诺书的条款进行项目运营，项目所在地县（市、区）保障性租赁住房行政管理部门负责日常监督管理巡查工作，发现违规及时纠正并报县（市、区）人民政府或保障性租赁住房领导小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、退出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《项目认定书》认定期限届满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3个月前，由申请人向</w:t>
      </w:r>
      <w:r>
        <w:rPr>
          <w:rFonts w:hint="eastAsia" w:ascii="仿宋_GB2312" w:hAnsi="仿宋_GB2312" w:eastAsia="仿宋_GB2312" w:cs="仿宋_GB2312"/>
          <w:sz w:val="32"/>
          <w:szCs w:val="32"/>
        </w:rPr>
        <w:t>出具《项目认定书》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保障性租赁住房行政管理部门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申请重新认定。经认定合格的，继续享受相关优惠政策；经认定不合格或没有按期申请重新认定的，《项目认定书》自动失效，相关部门、企业按照规定取消优惠政策。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）可参照本流程，结合本地实际制定具体流程。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eastAsia="黑体"/>
          <w:spacing w:val="0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56"/>
        </w:rPr>
        <w:t>揭阳市保障性租赁住房项目</w:t>
      </w:r>
    </w:p>
    <w:tbl>
      <w:tblPr>
        <w:tblStyle w:val="4"/>
        <w:tblpPr w:leftFromText="180" w:rightFromText="180" w:vertAnchor="text" w:horzAnchor="page" w:tblpX="1323" w:tblpY="915"/>
        <w:tblOverlap w:val="never"/>
        <w:tblW w:w="9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458"/>
        <w:gridCol w:w="1476"/>
        <w:gridCol w:w="5012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7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68"/>
              <w:ind w:left="176" w:right="159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序号</w:t>
            </w:r>
          </w:p>
        </w:tc>
        <w:tc>
          <w:tcPr>
            <w:tcW w:w="145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68"/>
              <w:ind w:left="10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资料名称</w:t>
            </w:r>
          </w:p>
        </w:tc>
        <w:tc>
          <w:tcPr>
            <w:tcW w:w="1476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68"/>
              <w:ind w:left="227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材料形式</w:t>
            </w:r>
          </w:p>
        </w:tc>
        <w:tc>
          <w:tcPr>
            <w:tcW w:w="5012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68"/>
              <w:ind w:left="2027" w:right="2014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材料要求</w:t>
            </w:r>
          </w:p>
        </w:tc>
        <w:tc>
          <w:tcPr>
            <w:tcW w:w="1097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68"/>
              <w:ind w:left="125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接收情况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"/>
              <w:jc w:val="center"/>
              <w:rPr>
                <w:rFonts w:ascii="Arial Unicode MS"/>
                <w:sz w:val="28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jc w:val="center"/>
              <w:textAlignment w:val="auto"/>
              <w:rPr>
                <w:rFonts w:ascii="Arial Unicode MS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申请函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209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原件</w:t>
            </w:r>
          </w:p>
          <w:p>
            <w:pPr>
              <w:pStyle w:val="7"/>
              <w:spacing w:before="8"/>
              <w:jc w:val="center"/>
              <w:rPr>
                <w:rFonts w:ascii="Arial Unicode MS"/>
                <w:sz w:val="14"/>
              </w:rPr>
            </w:pPr>
          </w:p>
          <w:p>
            <w:pPr>
              <w:pStyle w:val="7"/>
              <w:ind w:left="82" w:right="6"/>
              <w:jc w:val="center"/>
              <w:rPr>
                <w:sz w:val="24"/>
              </w:rPr>
            </w:pPr>
            <w:r>
              <w:rPr>
                <w:sz w:val="24"/>
              </w:rPr>
              <w:t>（加盖公章）</w:t>
            </w:r>
          </w:p>
        </w:tc>
        <w:tc>
          <w:tcPr>
            <w:tcW w:w="50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jc w:val="center"/>
              <w:rPr>
                <w:rFonts w:ascii="Arial Unicode MS"/>
                <w:sz w:val="14"/>
              </w:rPr>
            </w:pPr>
          </w:p>
          <w:p>
            <w:pPr>
              <w:pStyle w:val="7"/>
              <w:spacing w:line="280" w:lineRule="auto"/>
              <w:ind w:left="107" w:right="291"/>
              <w:jc w:val="center"/>
              <w:rPr>
                <w:sz w:val="24"/>
              </w:rPr>
            </w:pPr>
            <w:r>
              <w:rPr>
                <w:sz w:val="24"/>
              </w:rPr>
              <w:t>申请人可以是房屋权利人或受其委托的实施单位（模版参照附件2）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0" w:hRule="atLeast"/>
        </w:trPr>
        <w:tc>
          <w:tcPr>
            <w:tcW w:w="7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center"/>
              <w:rPr>
                <w:rFonts w:ascii="Arial Unicode MS"/>
                <w:sz w:val="24"/>
              </w:rPr>
            </w:pPr>
          </w:p>
          <w:p>
            <w:pPr>
              <w:pStyle w:val="7"/>
              <w:jc w:val="center"/>
              <w:rPr>
                <w:rFonts w:ascii="Arial Unicode MS"/>
                <w:sz w:val="24"/>
              </w:rPr>
            </w:pPr>
          </w:p>
          <w:p>
            <w:pPr>
              <w:pStyle w:val="7"/>
              <w:jc w:val="center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5"/>
              <w:jc w:val="center"/>
              <w:rPr>
                <w:rFonts w:ascii="Arial Unicode MS"/>
                <w:sz w:val="27"/>
              </w:rPr>
            </w:pPr>
          </w:p>
          <w:p>
            <w:pPr>
              <w:pStyle w:val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jc w:val="center"/>
              <w:textAlignment w:val="auto"/>
              <w:rPr>
                <w:rFonts w:ascii="Arial Unicode MS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  <w:r>
              <w:rPr>
                <w:rFonts w:hint="eastAsia"/>
                <w:sz w:val="24"/>
                <w:szCs w:val="24"/>
                <w:lang w:eastAsia="zh-CN"/>
              </w:rPr>
              <w:t>身</w:t>
            </w:r>
            <w:r>
              <w:rPr>
                <w:rFonts w:hint="eastAsia"/>
                <w:sz w:val="24"/>
                <w:szCs w:val="24"/>
              </w:rPr>
              <w:t>份证明或法人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其他组织登记注册证明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jc w:val="center"/>
              <w:rPr>
                <w:rFonts w:ascii="Arial Unicode MS"/>
                <w:sz w:val="24"/>
              </w:rPr>
            </w:pPr>
          </w:p>
          <w:p>
            <w:pPr>
              <w:pStyle w:val="7"/>
              <w:jc w:val="center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3"/>
              <w:jc w:val="center"/>
              <w:rPr>
                <w:rFonts w:ascii="Arial Unicode MS"/>
                <w:sz w:val="19"/>
              </w:rPr>
            </w:pPr>
          </w:p>
          <w:p>
            <w:pPr>
              <w:pStyle w:val="7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复印件</w:t>
            </w:r>
          </w:p>
          <w:p>
            <w:pPr>
              <w:pStyle w:val="7"/>
              <w:spacing w:before="8"/>
              <w:jc w:val="center"/>
              <w:rPr>
                <w:rFonts w:ascii="Arial Unicode MS"/>
                <w:sz w:val="14"/>
              </w:rPr>
            </w:pPr>
          </w:p>
          <w:p>
            <w:pPr>
              <w:pStyle w:val="7"/>
              <w:ind w:left="82" w:right="6"/>
              <w:jc w:val="center"/>
              <w:rPr>
                <w:sz w:val="24"/>
              </w:rPr>
            </w:pPr>
            <w:r>
              <w:rPr>
                <w:sz w:val="24"/>
              </w:rPr>
              <w:t>（加盖公章）</w:t>
            </w:r>
          </w:p>
        </w:tc>
        <w:tc>
          <w:tcPr>
            <w:tcW w:w="50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8" w:line="280" w:lineRule="auto"/>
              <w:ind w:left="107" w:right="33"/>
              <w:jc w:val="left"/>
              <w:rPr>
                <w:sz w:val="24"/>
              </w:rPr>
            </w:pPr>
            <w:r>
              <w:rPr>
                <w:sz w:val="24"/>
              </w:rPr>
              <w:t>有效身份证明，只需提供复印件，由收件工作人员核验原件。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28"/>
              </w:tabs>
              <w:spacing w:before="1" w:after="0" w:line="280" w:lineRule="auto"/>
              <w:ind w:left="107" w:right="92" w:firstLine="48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申请人是自然人的，应出具本人有身份证</w:t>
            </w:r>
            <w:r>
              <w:rPr>
                <w:spacing w:val="-10"/>
                <w:sz w:val="24"/>
              </w:rPr>
              <w:t>明</w:t>
            </w:r>
            <w:r>
              <w:rPr>
                <w:sz w:val="24"/>
              </w:rPr>
              <w:t>（</w:t>
            </w:r>
            <w:r>
              <w:rPr>
                <w:spacing w:val="-6"/>
                <w:sz w:val="24"/>
              </w:rPr>
              <w:t>身份证、军官证、警官证、护照或其他身份</w:t>
            </w:r>
            <w:r>
              <w:rPr>
                <w:sz w:val="24"/>
              </w:rPr>
              <w:t>证明）；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28"/>
              </w:tabs>
              <w:spacing w:before="0" w:after="0" w:line="280" w:lineRule="auto"/>
              <w:ind w:left="107" w:right="92" w:firstLine="4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申请人是法人或其他组织的，应出具加载</w:t>
            </w:r>
            <w:r>
              <w:rPr>
                <w:spacing w:val="8"/>
                <w:sz w:val="24"/>
              </w:rPr>
              <w:t>统一社会信用代码的登记证照和法定代表人有效身份证明。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28"/>
              </w:tabs>
              <w:spacing w:before="1" w:after="0" w:line="240" w:lineRule="auto"/>
              <w:ind w:left="827" w:right="0" w:hanging="241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授权委托申请的，应出具加盖公章的授权</w:t>
            </w:r>
          </w:p>
          <w:p>
            <w:pPr>
              <w:pStyle w:val="7"/>
              <w:spacing w:before="53" w:line="29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委托书和代理人有效身份证明。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</w:trPr>
        <w:tc>
          <w:tcPr>
            <w:tcW w:w="707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center"/>
              <w:rPr>
                <w:rFonts w:ascii="Arial Unicode MS"/>
                <w:sz w:val="24"/>
              </w:rPr>
            </w:pPr>
          </w:p>
          <w:p>
            <w:pPr>
              <w:pStyle w:val="7"/>
              <w:jc w:val="center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"/>
              <w:jc w:val="center"/>
              <w:rPr>
                <w:rFonts w:ascii="Arial Unicode MS"/>
                <w:sz w:val="25"/>
              </w:rPr>
            </w:pPr>
          </w:p>
          <w:p>
            <w:pPr>
              <w:pStyle w:val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ascii="Arial Unicode MS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ascii="Arial Unicode MS"/>
                <w:sz w:val="1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房地产权属证明文件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jc w:val="center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"/>
              <w:jc w:val="center"/>
              <w:rPr>
                <w:rFonts w:ascii="Arial Unicode MS"/>
                <w:sz w:val="33"/>
              </w:rPr>
            </w:pPr>
          </w:p>
          <w:p>
            <w:pPr>
              <w:pStyle w:val="7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复印件</w:t>
            </w:r>
          </w:p>
          <w:p>
            <w:pPr>
              <w:pStyle w:val="7"/>
              <w:spacing w:before="8"/>
              <w:jc w:val="center"/>
              <w:rPr>
                <w:rFonts w:ascii="Arial Unicode MS"/>
                <w:sz w:val="14"/>
              </w:rPr>
            </w:pPr>
          </w:p>
          <w:p>
            <w:pPr>
              <w:pStyle w:val="7"/>
              <w:ind w:left="82" w:right="6"/>
              <w:jc w:val="center"/>
              <w:rPr>
                <w:sz w:val="24"/>
              </w:rPr>
            </w:pPr>
            <w:r>
              <w:rPr>
                <w:sz w:val="24"/>
              </w:rPr>
              <w:t>（加盖公章）</w:t>
            </w:r>
          </w:p>
        </w:tc>
        <w:tc>
          <w:tcPr>
            <w:tcW w:w="5012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1" w:line="280" w:lineRule="auto"/>
              <w:ind w:left="107" w:right="8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有效文件包括：不动产权证</w:t>
            </w: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>或房地产权证、国</w:t>
            </w:r>
            <w:r>
              <w:rPr>
                <w:sz w:val="24"/>
              </w:rPr>
              <w:t>有土地使用证</w:t>
            </w:r>
            <w:r>
              <w:rPr>
                <w:spacing w:val="-12"/>
                <w:sz w:val="24"/>
              </w:rPr>
              <w:t>）</w:t>
            </w:r>
            <w:r>
              <w:rPr>
                <w:spacing w:val="-6"/>
                <w:sz w:val="24"/>
              </w:rPr>
              <w:t>、建设用地批准书、同意使用土</w:t>
            </w:r>
            <w:r>
              <w:rPr>
                <w:spacing w:val="-4"/>
                <w:sz w:val="24"/>
              </w:rPr>
              <w:t>地通知书或者土地权属证明书、集体土地使用证</w:t>
            </w:r>
            <w:r>
              <w:rPr>
                <w:spacing w:val="8"/>
                <w:sz w:val="24"/>
              </w:rPr>
              <w:t>或者集体土地房产证等文件及其他证明资产所有、运营等相关文件。</w:t>
            </w:r>
          </w:p>
          <w:p>
            <w:pPr>
              <w:pStyle w:val="7"/>
              <w:spacing w:before="2" w:line="280" w:lineRule="auto"/>
              <w:ind w:left="107" w:right="33"/>
              <w:jc w:val="left"/>
              <w:rPr>
                <w:sz w:val="24"/>
              </w:rPr>
            </w:pPr>
            <w:r>
              <w:rPr>
                <w:sz w:val="24"/>
              </w:rPr>
              <w:t>存在抵押登记等他项权益的，还应取得他项权益人对项目建设的书面同意意见。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707" w:type="dxa"/>
          </w:tcPr>
          <w:p>
            <w:pPr>
              <w:pStyle w:val="7"/>
              <w:jc w:val="center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3"/>
              <w:jc w:val="center"/>
              <w:rPr>
                <w:rFonts w:ascii="Arial Unicode MS"/>
                <w:sz w:val="20"/>
              </w:rPr>
            </w:pPr>
          </w:p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建设工程规划许可证</w:t>
            </w:r>
          </w:p>
        </w:tc>
        <w:tc>
          <w:tcPr>
            <w:tcW w:w="1476" w:type="dxa"/>
          </w:tcPr>
          <w:p>
            <w:pPr>
              <w:pStyle w:val="7"/>
              <w:jc w:val="center"/>
              <w:rPr>
                <w:rFonts w:ascii="Arial Unicode MS"/>
                <w:sz w:val="28"/>
              </w:rPr>
            </w:pPr>
          </w:p>
          <w:p>
            <w:pPr>
              <w:pStyle w:val="7"/>
              <w:spacing w:before="1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复印件</w:t>
            </w:r>
          </w:p>
          <w:p>
            <w:pPr>
              <w:pStyle w:val="7"/>
              <w:spacing w:before="10"/>
              <w:jc w:val="center"/>
              <w:rPr>
                <w:rFonts w:ascii="Arial Unicode MS"/>
                <w:sz w:val="14"/>
              </w:rPr>
            </w:pPr>
          </w:p>
          <w:p>
            <w:pPr>
              <w:pStyle w:val="7"/>
              <w:ind w:left="87" w:right="6"/>
              <w:jc w:val="center"/>
              <w:rPr>
                <w:sz w:val="24"/>
              </w:rPr>
            </w:pPr>
            <w:r>
              <w:rPr>
                <w:sz w:val="24"/>
              </w:rPr>
              <w:t>（加盖公章）</w:t>
            </w:r>
          </w:p>
        </w:tc>
        <w:tc>
          <w:tcPr>
            <w:tcW w:w="5012" w:type="dxa"/>
          </w:tcPr>
          <w:p>
            <w:pPr>
              <w:pStyle w:val="7"/>
              <w:spacing w:before="1"/>
              <w:jc w:val="center"/>
              <w:rPr>
                <w:rFonts w:ascii="Arial Unicode MS"/>
                <w:sz w:val="20"/>
              </w:rPr>
            </w:pPr>
          </w:p>
          <w:p>
            <w:pPr>
              <w:pStyle w:val="7"/>
              <w:spacing w:line="280" w:lineRule="auto"/>
              <w:ind w:left="107" w:right="94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未取得建设工程规划许可证可提供立项批复</w:t>
            </w:r>
            <w:r>
              <w:rPr>
                <w:sz w:val="24"/>
              </w:rPr>
              <w:t>（</w:t>
            </w:r>
            <w:r>
              <w:rPr>
                <w:spacing w:val="-14"/>
                <w:sz w:val="24"/>
              </w:rPr>
              <w:t>或</w:t>
            </w:r>
            <w:r>
              <w:rPr>
                <w:sz w:val="24"/>
              </w:rPr>
              <w:t>政府批文</w:t>
            </w:r>
            <w:r>
              <w:rPr>
                <w:spacing w:val="-14"/>
                <w:sz w:val="24"/>
              </w:rPr>
              <w:t>）</w:t>
            </w:r>
            <w:r>
              <w:rPr>
                <w:spacing w:val="-6"/>
                <w:sz w:val="24"/>
              </w:rPr>
              <w:t>；</w:t>
            </w:r>
            <w:r>
              <w:rPr>
                <w:rFonts w:hint="eastAsia"/>
                <w:spacing w:val="-6"/>
                <w:sz w:val="24"/>
              </w:rPr>
              <w:t>取得规划验收需一并提供《规划条件核实合格证》或《规划条件核实意见书》</w:t>
            </w:r>
            <w:r>
              <w:rPr>
                <w:sz w:val="24"/>
              </w:rPr>
              <w:t>。</w:t>
            </w:r>
          </w:p>
        </w:tc>
        <w:tc>
          <w:tcPr>
            <w:tcW w:w="1097" w:type="dxa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707" w:type="dxa"/>
            <w:tcBorders>
              <w:right w:val="single" w:color="000000" w:sz="8" w:space="0"/>
            </w:tcBorders>
          </w:tcPr>
          <w:p>
            <w:pPr>
              <w:pStyle w:val="7"/>
              <w:jc w:val="center"/>
              <w:rPr>
                <w:rFonts w:ascii="Arial Unicode MS"/>
                <w:sz w:val="24"/>
              </w:rPr>
            </w:pPr>
          </w:p>
          <w:p>
            <w:pPr>
              <w:pStyle w:val="7"/>
              <w:jc w:val="center"/>
              <w:rPr>
                <w:rFonts w:ascii="Arial Unicode MS"/>
                <w:sz w:val="20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8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建设工程消防审批文件</w:t>
            </w:r>
          </w:p>
        </w:tc>
        <w:tc>
          <w:tcPr>
            <w:tcW w:w="1476" w:type="dxa"/>
            <w:tcBorders>
              <w:left w:val="single" w:color="000000" w:sz="8" w:space="0"/>
            </w:tcBorders>
          </w:tcPr>
          <w:p>
            <w:pPr>
              <w:pStyle w:val="7"/>
              <w:spacing w:before="16"/>
              <w:jc w:val="center"/>
              <w:rPr>
                <w:rFonts w:ascii="Arial Unicode MS"/>
                <w:sz w:val="27"/>
              </w:rPr>
            </w:pPr>
          </w:p>
          <w:p>
            <w:pPr>
              <w:pStyle w:val="7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复印件</w:t>
            </w:r>
          </w:p>
          <w:p>
            <w:pPr>
              <w:pStyle w:val="7"/>
              <w:spacing w:before="10"/>
              <w:jc w:val="center"/>
              <w:rPr>
                <w:rFonts w:ascii="Arial Unicode MS"/>
                <w:sz w:val="14"/>
              </w:rPr>
            </w:pPr>
          </w:p>
          <w:p>
            <w:pPr>
              <w:pStyle w:val="7"/>
              <w:ind w:left="82" w:right="6"/>
              <w:jc w:val="center"/>
              <w:rPr>
                <w:sz w:val="24"/>
              </w:rPr>
            </w:pPr>
            <w:r>
              <w:rPr>
                <w:sz w:val="24"/>
              </w:rPr>
              <w:t>（加盖公章）</w:t>
            </w:r>
          </w:p>
        </w:tc>
        <w:tc>
          <w:tcPr>
            <w:tcW w:w="5012" w:type="dxa"/>
            <w:tcBorders>
              <w:right w:val="single" w:color="000000" w:sz="8" w:space="0"/>
            </w:tcBorders>
          </w:tcPr>
          <w:p>
            <w:pPr>
              <w:pStyle w:val="7"/>
              <w:spacing w:before="16"/>
              <w:jc w:val="center"/>
              <w:rPr>
                <w:rFonts w:ascii="Arial Unicode MS"/>
                <w:sz w:val="19"/>
              </w:rPr>
            </w:pPr>
          </w:p>
          <w:p>
            <w:pPr>
              <w:pStyle w:val="7"/>
              <w:spacing w:line="280" w:lineRule="auto"/>
              <w:ind w:left="107" w:right="9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包括新建、扩建、改建</w:t>
            </w: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含室内外装修、建筑保</w:t>
            </w:r>
            <w:r>
              <w:rPr>
                <w:spacing w:val="-5"/>
                <w:sz w:val="24"/>
              </w:rPr>
              <w:t>温、用途变更</w:t>
            </w:r>
            <w:r>
              <w:rPr>
                <w:spacing w:val="-22"/>
                <w:sz w:val="24"/>
              </w:rPr>
              <w:t>）</w:t>
            </w:r>
            <w:r>
              <w:rPr>
                <w:spacing w:val="-2"/>
                <w:sz w:val="24"/>
              </w:rPr>
              <w:t>等建设工程消防设计意见及验收</w:t>
            </w:r>
            <w:r>
              <w:rPr>
                <w:sz w:val="24"/>
              </w:rPr>
              <w:t>合格资料。</w:t>
            </w:r>
          </w:p>
        </w:tc>
        <w:tc>
          <w:tcPr>
            <w:tcW w:w="1097" w:type="dxa"/>
            <w:tcBorders>
              <w:left w:val="single" w:color="000000" w:sz="8" w:space="0"/>
            </w:tcBorders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56"/>
        </w:rPr>
        <w:t>所需资料清</w:t>
      </w:r>
      <w:r>
        <w:rPr>
          <w:rFonts w:hint="eastAsia" w:ascii="方正小标宋简体" w:hAnsi="方正小标宋简体" w:eastAsia="方正小标宋简体" w:cs="方正小标宋简体"/>
          <w:sz w:val="40"/>
          <w:szCs w:val="56"/>
          <w:lang w:eastAsia="zh-CN"/>
        </w:rPr>
        <w:t>单</w:t>
      </w:r>
    </w:p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440" w:right="1800" w:bottom="1440" w:left="1800" w:header="720" w:footer="720" w:gutter="0"/>
          <w:cols w:space="720" w:num="1"/>
        </w:sectPr>
      </w:pPr>
    </w:p>
    <w:tbl>
      <w:tblPr>
        <w:tblStyle w:val="4"/>
        <w:tblW w:w="5910" w:type="pct"/>
        <w:tblInd w:w="-4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393"/>
        <w:gridCol w:w="1552"/>
        <w:gridCol w:w="5236"/>
        <w:gridCol w:w="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343" w:type="pct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2"/>
              <w:rPr>
                <w:rFonts w:ascii="Arial Unicode MS"/>
                <w:sz w:val="20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建设工程施工许可证</w:t>
            </w:r>
          </w:p>
        </w:tc>
        <w:tc>
          <w:tcPr>
            <w:tcW w:w="789" w:type="pct"/>
          </w:tcPr>
          <w:p>
            <w:pPr>
              <w:pStyle w:val="7"/>
              <w:rPr>
                <w:rFonts w:ascii="Arial Unicode MS"/>
                <w:sz w:val="28"/>
              </w:rPr>
            </w:pPr>
          </w:p>
          <w:p>
            <w:pPr>
              <w:pStyle w:val="7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复印件</w:t>
            </w:r>
          </w:p>
          <w:p>
            <w:pPr>
              <w:pStyle w:val="7"/>
              <w:spacing w:before="11"/>
              <w:rPr>
                <w:rFonts w:ascii="Arial Unicode MS"/>
                <w:sz w:val="14"/>
              </w:rPr>
            </w:pPr>
          </w:p>
          <w:p>
            <w:pPr>
              <w:pStyle w:val="7"/>
              <w:ind w:left="87" w:right="6"/>
              <w:jc w:val="center"/>
              <w:rPr>
                <w:sz w:val="24"/>
              </w:rPr>
            </w:pPr>
            <w:r>
              <w:rPr>
                <w:sz w:val="24"/>
              </w:rPr>
              <w:t>（加盖公章）</w:t>
            </w:r>
          </w:p>
        </w:tc>
        <w:tc>
          <w:tcPr>
            <w:tcW w:w="2661" w:type="pct"/>
          </w:tcPr>
          <w:p>
            <w:pPr>
              <w:pStyle w:val="7"/>
              <w:spacing w:before="6"/>
              <w:rPr>
                <w:rFonts w:ascii="Arial Unicode MS"/>
                <w:sz w:val="30"/>
              </w:rPr>
            </w:pPr>
          </w:p>
          <w:p>
            <w:pPr>
              <w:pStyle w:val="7"/>
              <w:spacing w:line="28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完成工程竣工验收备案需一并提供建设工程竣工验收备案表。</w:t>
            </w:r>
          </w:p>
        </w:tc>
        <w:tc>
          <w:tcPr>
            <w:tcW w:w="497" w:type="pc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343" w:type="pct"/>
            <w:tcBorders>
              <w:right w:val="single" w:color="000000" w:sz="8" w:space="0"/>
            </w:tcBorders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"/>
              <w:rPr>
                <w:rFonts w:ascii="Arial Unicode MS"/>
                <w:sz w:val="20"/>
              </w:rPr>
            </w:pPr>
          </w:p>
          <w:p>
            <w:pPr>
              <w:pStyle w:val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pc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项目营运、租赁管理方案</w:t>
            </w:r>
          </w:p>
        </w:tc>
        <w:tc>
          <w:tcPr>
            <w:tcW w:w="789" w:type="pct"/>
            <w:tcBorders>
              <w:left w:val="single" w:color="000000" w:sz="8" w:space="0"/>
            </w:tcBorders>
          </w:tcPr>
          <w:p>
            <w:pPr>
              <w:pStyle w:val="7"/>
              <w:spacing w:before="1"/>
              <w:rPr>
                <w:rFonts w:ascii="Arial Unicode MS"/>
                <w:sz w:val="28"/>
              </w:rPr>
            </w:pPr>
          </w:p>
          <w:p>
            <w:pPr>
              <w:pStyle w:val="7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原件</w:t>
            </w:r>
          </w:p>
          <w:p>
            <w:pPr>
              <w:pStyle w:val="7"/>
              <w:spacing w:before="8"/>
              <w:rPr>
                <w:rFonts w:ascii="Arial Unicode MS"/>
                <w:sz w:val="14"/>
              </w:rPr>
            </w:pPr>
          </w:p>
          <w:p>
            <w:pPr>
              <w:pStyle w:val="7"/>
              <w:ind w:left="82" w:right="6"/>
              <w:jc w:val="center"/>
              <w:rPr>
                <w:sz w:val="24"/>
              </w:rPr>
            </w:pPr>
            <w:r>
              <w:rPr>
                <w:sz w:val="24"/>
              </w:rPr>
              <w:t>（加盖公章）</w:t>
            </w:r>
          </w:p>
        </w:tc>
        <w:tc>
          <w:tcPr>
            <w:tcW w:w="2661" w:type="pct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167" w:line="280" w:lineRule="auto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文字描述项目现状及规模、运营思路、资金运营模式、项目运营可行性、项目目标群体、租金水平、包含经营模式（自主经营、联合经营或委托经营）、租金押金收取方式、租期设定等内容。</w:t>
            </w:r>
          </w:p>
        </w:tc>
        <w:tc>
          <w:tcPr>
            <w:tcW w:w="497" w:type="pct"/>
            <w:tcBorders>
              <w:lef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</w:trPr>
        <w:tc>
          <w:tcPr>
            <w:tcW w:w="343" w:type="pct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24"/>
              </w:rPr>
            </w:pPr>
          </w:p>
          <w:p>
            <w:pPr>
              <w:pStyle w:val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项目承诺书</w:t>
            </w:r>
          </w:p>
        </w:tc>
        <w:tc>
          <w:tcPr>
            <w:tcW w:w="789" w:type="pct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4"/>
              <w:rPr>
                <w:rFonts w:ascii="Arial Unicode MS"/>
                <w:sz w:val="32"/>
              </w:rPr>
            </w:pPr>
          </w:p>
          <w:p>
            <w:pPr>
              <w:pStyle w:val="7"/>
              <w:ind w:left="82" w:right="6"/>
              <w:jc w:val="center"/>
              <w:rPr>
                <w:sz w:val="24"/>
              </w:rPr>
            </w:pPr>
            <w:r>
              <w:rPr>
                <w:sz w:val="24"/>
              </w:rPr>
              <w:t>原件</w:t>
            </w:r>
          </w:p>
          <w:p>
            <w:pPr>
              <w:pStyle w:val="7"/>
              <w:spacing w:before="8"/>
              <w:rPr>
                <w:rFonts w:ascii="Arial Unicode MS"/>
                <w:sz w:val="14"/>
              </w:rPr>
            </w:pPr>
          </w:p>
          <w:p>
            <w:pPr>
              <w:pStyle w:val="7"/>
              <w:ind w:left="82" w:right="6"/>
              <w:jc w:val="center"/>
              <w:rPr>
                <w:sz w:val="24"/>
              </w:rPr>
            </w:pPr>
            <w:r>
              <w:rPr>
                <w:sz w:val="24"/>
              </w:rPr>
              <w:t>（加盖公章）</w:t>
            </w:r>
          </w:p>
        </w:tc>
        <w:tc>
          <w:tcPr>
            <w:tcW w:w="2661" w:type="pct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rFonts w:ascii="Arial Unicode MS"/>
                <w:sz w:val="14"/>
              </w:rPr>
            </w:pPr>
          </w:p>
          <w:p>
            <w:pPr>
              <w:pStyle w:val="7"/>
              <w:spacing w:line="280" w:lineRule="auto"/>
              <w:ind w:left="107" w:right="51"/>
              <w:jc w:val="both"/>
              <w:rPr>
                <w:sz w:val="24"/>
              </w:rPr>
            </w:pPr>
            <w:r>
              <w:rPr>
                <w:sz w:val="24"/>
              </w:rPr>
              <w:t>需承诺项目运营后与承租人租赁合同期限不得超过二十年。一次性收取租金的不得超过一年，租金不得高于同时期同地段市场房屋租金，押金最高不超过月租金三倍。</w:t>
            </w:r>
          </w:p>
        </w:tc>
        <w:tc>
          <w:tcPr>
            <w:tcW w:w="497" w:type="pct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343" w:type="pct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2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ascii="Arial Unicode MS"/>
                <w:sz w:val="2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其它补充资料</w:t>
            </w:r>
          </w:p>
        </w:tc>
        <w:tc>
          <w:tcPr>
            <w:tcW w:w="789" w:type="pct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61" w:type="pct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97" w:type="pct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6"/>
        <w:rPr>
          <w:rFonts w:ascii="Arial Unicode MS"/>
          <w:sz w:val="4"/>
        </w:rPr>
      </w:pPr>
    </w:p>
    <w:p>
      <w:pPr>
        <w:pStyle w:val="3"/>
        <w:spacing w:before="54"/>
      </w:pPr>
      <w:r>
        <w:t>申请人（单位）名称：</w:t>
      </w:r>
    </w:p>
    <w:p>
      <w:pPr>
        <w:pStyle w:val="3"/>
        <w:spacing w:before="54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9" w:lineRule="auto"/>
        <w:ind w:right="0"/>
        <w:textAlignment w:val="auto"/>
        <w:rPr>
          <w:rFonts w:hint="eastAsia" w:eastAsia="仿宋_GB2312"/>
          <w:lang w:eastAsia="zh-CN"/>
        </w:rPr>
        <w:sectPr>
          <w:footerReference r:id="rId5" w:type="default"/>
          <w:pgSz w:w="11910" w:h="16840"/>
          <w:pgMar w:top="1440" w:right="1800" w:bottom="1440" w:left="1800" w:header="0" w:footer="1003" w:gutter="0"/>
          <w:pgNumType w:start="10"/>
          <w:cols w:space="720" w:num="1"/>
        </w:sectPr>
      </w:pPr>
      <w:r>
        <w:t>注：由收件人填写，资料接收栏填√证明该资料</w:t>
      </w:r>
      <w:r>
        <w:rPr>
          <w:rFonts w:hint="eastAsia"/>
          <w:lang w:eastAsia="zh-CN"/>
        </w:rPr>
        <w:t>，</w:t>
      </w:r>
      <w:r>
        <w:t>填×证明该资料无</w:t>
      </w:r>
      <w:r>
        <w:rPr>
          <w:rFonts w:hint="eastAsia"/>
          <w:lang w:eastAsia="zh-CN"/>
        </w:rPr>
        <w:t>。</w:t>
      </w:r>
    </w:p>
    <w:p>
      <w:pPr>
        <w:pStyle w:val="3"/>
        <w:spacing w:before="32" w:line="381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6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关于××保障性租赁住房项目的申请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left="804" w:right="961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（模板）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××县（市、区）保障性租赁住房行政管理部门：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我单位拟在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揭阳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市××县（市、区）投资×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租赁住房项目，项目具体情况如下：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项目名称、所处地理位置、必要性。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二、项目的产权或使用权来源、现用途类别、体量大小（栋、层数、建筑面积）。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right="0" w:rightChars="0" w:firstLine="640" w:firstLineChars="200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项目内容、规模和总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面积</w:t>
      </w:r>
      <w:r>
        <w:rPr>
          <w:rFonts w:hint="eastAsia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right="0" w:rightChars="0" w:firstLine="636" w:firstLineChars="200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四、计划总投资，资金筹集方式。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right="0" w:rightChars="0" w:firstLine="628" w:firstLineChars="200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w w:val="95"/>
          <w:sz w:val="32"/>
          <w:szCs w:val="32"/>
        </w:rPr>
        <w:t>五相关承诺(包括房屋已建成的情况说明和承诺。承诺不限于权属来源合法、结构、消防、环保安全；不一次性收取一年以上租金；同意由不动产登记机构在不动产档案做“自XX年XX月XX日至XX年XX月XX日，XX部位或楼层作保障性租赁住房，不得分割、销售、转让”注记，并在系统中设定限制、提示；如项目因申请退出或相关部门依据政策撤销，清退租赁关系等事项及因此引起的纠纷、诉讼自行负责)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49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请予以立项，特此申请。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49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49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附件：参照附件1揭阳市保障性租赁住房项目所需资料清单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4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4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XX(申请主体单位公章或个人签名）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10" w:h="16840"/>
          <w:pgMar w:top="1440" w:right="1800" w:bottom="1440" w:left="1800" w:header="0" w:footer="1003" w:gutter="0"/>
          <w:cols w:space="0" w:num="1"/>
          <w:rtlGutter w:val="0"/>
          <w:docGrid w:linePitch="0" w:charSpace="0"/>
        </w:sectPr>
      </w:pPr>
    </w:p>
    <w:p/>
    <w:p>
      <w:pPr>
        <w:pStyle w:val="3"/>
        <w:spacing w:before="32" w:line="381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left="0" w:right="0"/>
        <w:textAlignment w:val="auto"/>
      </w:pPr>
      <w:r>
        <w:rPr>
          <w:rFonts w:hint="eastAsia"/>
        </w:rPr>
        <w:t>××县（市、区）</w:t>
      </w:r>
      <w:r>
        <w:t>保障性租赁住房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left="0" w:right="0"/>
        <w:textAlignment w:val="auto"/>
      </w:pPr>
      <w:r>
        <w:t>项目认定书</w:t>
      </w:r>
    </w:p>
    <w:p>
      <w:pPr>
        <w:ind w:firstLine="4200" w:firstLineChars="1400"/>
        <w:rPr>
          <w:rFonts w:hint="eastAsia"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证书编号：</w:t>
      </w:r>
      <w:r>
        <w:rPr>
          <w:rFonts w:hint="eastAsia"/>
        </w:rPr>
        <w:t>×</w:t>
      </w:r>
      <w:r>
        <w:rPr>
          <w:rFonts w:hint="eastAsia" w:ascii="楷体_GB2312" w:eastAsia="楷体_GB2312"/>
          <w:sz w:val="30"/>
        </w:rPr>
        <w:t>保租（20XX）X号</w:t>
      </w:r>
    </w:p>
    <w:p>
      <w:pPr>
        <w:rPr>
          <w:rFonts w:hint="eastAsia" w:ascii="仿宋_GB2312" w:hAnsi="仿宋_GB2312" w:eastAsia="仿宋_GB2312" w:cs="仿宋_GB2312"/>
          <w:sz w:val="32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24"/>
          <w:u w:val="none"/>
          <w:lang w:val="en-US"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u w:val="none"/>
          <w:lang w:val="en-US" w:eastAsia="zh-CN"/>
        </w:rPr>
        <w:t>经认定，你单位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24"/>
          <w:u w:val="none"/>
          <w:lang w:val="en-US" w:eastAsia="zh-CN"/>
        </w:rPr>
        <w:t>项目列为××县（市、区）保障性租赁住房项目。项目投入使用后作为保障性租赁住房，执行保障性租赁住房有关管理规定。项目具体信息如下：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05"/>
        <w:gridCol w:w="5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  <w:t>运营单位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  <w:t>土地性质和来源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sz w:val="32"/>
              </w:rPr>
              <w:t>集体经营建设用地、企事业单位自有闲置土地、产业园区配套用地、新供应国有建设用地、存量闲置房屋等</w:t>
            </w:r>
            <w:r>
              <w:rPr>
                <w:rFonts w:hint="eastAsia"/>
                <w:sz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  <w:t>不动产权/房产证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  <w:t>项目规模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sz w:val="32"/>
              </w:rPr>
              <w:t>建筑面积、套数等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  <w:t>建设方式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sz w:val="32"/>
              </w:rPr>
              <w:t>新建、配建、改建、改造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  <w:t>计划工期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sz w:val="32"/>
              </w:rPr>
              <w:t>工期开始</w:t>
            </w:r>
            <w:r>
              <w:rPr>
                <w:rFonts w:hint="eastAsia"/>
                <w:sz w:val="32"/>
                <w:lang w:val="en-US" w:eastAsia="zh-CN"/>
              </w:rPr>
              <w:t>-</w:t>
            </w:r>
            <w:r>
              <w:rPr>
                <w:sz w:val="32"/>
              </w:rPr>
              <w:t>结束时间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u w:val="none"/>
          <w:lang w:val="en-US" w:eastAsia="zh-CN"/>
        </w:rPr>
        <w:t>本项目认定书自出具之日起生效。可凭项目认定书(办理立项、用地、规划、施工、消防等手续)，享受相关税收优惠政策，执行民用水、电、气价格，获得金融支持等。认定期限届满后，项目认定书自动失效。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  <w:u w:val="none"/>
          <w:lang w:val="en-US" w:eastAsia="zh-CN"/>
        </w:rPr>
      </w:pPr>
    </w:p>
    <w:p>
      <w:pPr>
        <w:pStyle w:val="3"/>
        <w:spacing w:before="149"/>
        <w:ind w:right="413"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24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u w:val="none"/>
          <w:lang w:val="en-US" w:eastAsia="zh-CN" w:bidi="zh-CN"/>
        </w:rPr>
        <w:t>××县（市、区）保障性租赁住房行政管理部门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24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u w:val="none"/>
          <w:lang w:val="en-US" w:eastAsia="zh-CN" w:bidi="zh-CN"/>
        </w:rPr>
        <w:t>××年×月×日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9914890</wp:posOffset>
              </wp:positionV>
              <wp:extent cx="292735" cy="24765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3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61" w:lineRule="exact"/>
                            <w:ind w:left="40" w:right="0" w:firstLine="0"/>
                            <w:jc w:val="left"/>
                            <w:rPr>
                              <w:rFonts w:ascii="Verdana"/>
                              <w:sz w:val="3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780.7pt;height:19.5pt;width:23.05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7uOS3XAAAACQEAAA8AAAAAAAAAAQAgAAAAIgAAAGRycy9kb3ducmV2LnhtbFBLAQIU&#10;ABQAAAAIAIdO4kAzHCyduwEAAHE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61" w:lineRule="exact"/>
                      <w:ind w:left="40" w:right="0" w:firstLine="0"/>
                      <w:jc w:val="left"/>
                      <w:rPr>
                        <w:rFonts w:ascii="Verdana"/>
                        <w:sz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7" w:hanging="240"/>
        <w:jc w:val="left"/>
      </w:pPr>
      <w:rPr>
        <w:rFonts w:hint="default" w:ascii="仿宋_GB2312" w:hAnsi="仿宋_GB2312" w:eastAsia="仿宋_GB2312" w:cs="仿宋_GB2312"/>
        <w:spacing w:val="-3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10" w:hanging="24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20" w:hanging="24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30" w:hanging="24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40" w:hanging="24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50" w:hanging="24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60" w:hanging="24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70" w:hanging="24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180" w:hanging="24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NDI1MDgzMWNiN2Y1YWJlNTYzMjMyOGViNGZlNzYifQ=="/>
  </w:docVars>
  <w:rsids>
    <w:rsidRoot w:val="18F20F62"/>
    <w:rsid w:val="18B24A62"/>
    <w:rsid w:val="18F20F62"/>
    <w:rsid w:val="2924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804" w:right="961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揭阳市住房和城乡建设局</Company>
  <Pages>8</Pages>
  <Words>2835</Words>
  <Characters>2866</Characters>
  <Lines>0</Lines>
  <Paragraphs>0</Paragraphs>
  <TotalTime>8</TotalTime>
  <ScaleCrop>false</ScaleCrop>
  <LinksUpToDate>false</LinksUpToDate>
  <CharactersWithSpaces>2898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2023-05-10T07:23:00Z</dcterms:created>
  <dc:creator>Administrator</dc:creator>
  <cp:lastModifiedBy>Administrator</cp:lastModifiedBy>
  <cp:lastPrinted>2023-05-10T07:43:40Z</cp:lastPrinted>
  <dcterms:modified xsi:type="dcterms:W3CDTF">2023-05-10T08:42:20Z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29AF934B0D534C668D4F6CEA290F677E_11</vt:lpwstr>
  </property>
</Properties>
</file>