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0" w:firstLineChars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0" w:firstLineChars="0"/>
        <w:jc w:val="center"/>
        <w:textAlignment w:val="auto"/>
        <w:rPr>
          <w:rFonts w:hint="default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“</w:t>
      </w:r>
      <w:r>
        <w:rPr>
          <w:rFonts w:hint="default" w:ascii="方正小标宋简体" w:hAnsi="Calibri" w:eastAsia="方正小标宋简体" w:cs="Times New Roman"/>
          <w:sz w:val="44"/>
          <w:szCs w:val="44"/>
          <w:lang w:val="en-US" w:eastAsia="zh-CN"/>
        </w:rPr>
        <w:t>诚信兴商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”</w:t>
      </w:r>
      <w:r>
        <w:rPr>
          <w:rFonts w:hint="default" w:ascii="方正小标宋简体" w:hAnsi="Calibri" w:eastAsia="方正小标宋简体" w:cs="Times New Roman"/>
          <w:sz w:val="44"/>
          <w:szCs w:val="44"/>
          <w:lang w:val="en-US" w:eastAsia="zh-CN"/>
        </w:rPr>
        <w:t>典型案例编写参考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案例紧扣“诚信兴商”主题，要求内容真实、表述准确，包括基本情况介绍、诚信做法、配合文字内容的图片及影像资料等。案例分为摘要和正文两部分，摘要300字左右，正文在5000字以内。案例编写参考如下(包括但不限于以下内容)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一、基本情况介绍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简要概述案例主要内容。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二、体现特色及创新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描述在“诚信兴商”方面的模式或做法的特色及创新性。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三、反映诚信兴商成效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描述诚信兴商模式或做法在解决痛点、难点、堵点问题，提升经营状况、产品或服务质量、客户评价等方面的成效。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四、介绍影响力及可推广性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描述通过诚信模式或做法在当地产生的影响力及可推广性，如相关奖励、表彰、报道、口碑宣传等。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五、展现诚信体系建设情况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描述诚信体系建设情况，如建立诚信应用场景，诚信管理制度、诚信管理部门、诚信经营服务机制等情况。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六、其他体现“诚信兴商”内容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根据案例实际情况描述其他能反映“诚信兴商”模式及做法的有关内容。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注:可单独提供案例相关图片(JPEG格式、3M以上)和影像资料等。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70236"/>
    <w:rsid w:val="405C39EE"/>
    <w:rsid w:val="42B70236"/>
    <w:rsid w:val="58B14AE0"/>
    <w:rsid w:val="6850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Autospacing="0" w:line="560" w:lineRule="exact"/>
      <w:jc w:val="center"/>
      <w:outlineLvl w:val="0"/>
    </w:pPr>
    <w:rPr>
      <w:rFonts w:hint="eastAsia" w:ascii="宋体" w:hAnsi="宋体" w:eastAsia="黑体" w:cs="宋体"/>
      <w:bCs/>
      <w:kern w:val="44"/>
      <w:sz w:val="44"/>
      <w:szCs w:val="48"/>
      <w:lang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普宁市工业和信息化局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2024-03-25T02:39:00Z</dcterms:created>
  <dc:creator>Administrator</dc:creator>
  <cp:lastModifiedBy>Administrator</cp:lastModifiedBy>
  <dcterms:modified xsi:type="dcterms:W3CDTF">2024-03-25T07:59:04Z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