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AE0" w:rsidRDefault="003F3AE0">
      <w:pPr>
        <w:spacing w:line="600" w:lineRule="exact"/>
        <w:jc w:val="center"/>
        <w:rPr>
          <w:rFonts w:ascii="宋体" w:hAnsi="宋体" w:cs="宋体"/>
          <w:b/>
          <w:bCs/>
          <w:color w:val="000000"/>
          <w:sz w:val="44"/>
          <w:szCs w:val="44"/>
        </w:rPr>
      </w:pPr>
    </w:p>
    <w:p w:rsidR="00843568" w:rsidRDefault="003F3AE0" w:rsidP="00843568">
      <w:pPr>
        <w:spacing w:line="600" w:lineRule="exact"/>
        <w:jc w:val="center"/>
        <w:rPr>
          <w:rFonts w:ascii="宋体" w:hAnsi="宋体" w:cs="宋体"/>
          <w:b/>
          <w:bCs/>
          <w:color w:val="000000"/>
          <w:sz w:val="44"/>
          <w:szCs w:val="44"/>
        </w:rPr>
      </w:pPr>
      <w:r>
        <w:rPr>
          <w:rFonts w:ascii="宋体" w:hAnsi="宋体" w:cs="宋体" w:hint="eastAsia"/>
          <w:b/>
          <w:bCs/>
          <w:color w:val="000000"/>
          <w:sz w:val="44"/>
          <w:szCs w:val="44"/>
        </w:rPr>
        <w:t>普宁市“</w:t>
      </w:r>
      <w:r w:rsidR="00843568">
        <w:rPr>
          <w:rFonts w:ascii="宋体" w:hAnsi="宋体" w:cs="宋体" w:hint="eastAsia"/>
          <w:b/>
          <w:bCs/>
          <w:color w:val="000000"/>
          <w:sz w:val="44"/>
          <w:szCs w:val="44"/>
        </w:rPr>
        <w:t>5</w:t>
      </w:r>
      <w:r>
        <w:rPr>
          <w:rFonts w:ascii="宋体" w:hAnsi="宋体" w:cs="宋体" w:hint="eastAsia"/>
          <w:b/>
          <w:bCs/>
          <w:color w:val="000000"/>
          <w:sz w:val="44"/>
          <w:szCs w:val="44"/>
        </w:rPr>
        <w:t>·</w:t>
      </w:r>
      <w:r w:rsidR="00390FE4">
        <w:rPr>
          <w:rFonts w:ascii="宋体" w:hAnsi="宋体" w:cs="宋体" w:hint="eastAsia"/>
          <w:b/>
          <w:bCs/>
          <w:color w:val="000000"/>
          <w:sz w:val="44"/>
          <w:szCs w:val="44"/>
        </w:rPr>
        <w:t>08</w:t>
      </w:r>
      <w:r>
        <w:rPr>
          <w:rFonts w:ascii="宋体" w:hAnsi="宋体" w:cs="宋体" w:hint="eastAsia"/>
          <w:b/>
          <w:bCs/>
          <w:color w:val="000000"/>
          <w:sz w:val="44"/>
          <w:szCs w:val="44"/>
        </w:rPr>
        <w:t>”</w:t>
      </w:r>
      <w:r w:rsidR="00843568">
        <w:rPr>
          <w:rFonts w:ascii="宋体" w:hAnsi="宋体" w:cs="宋体" w:hint="eastAsia"/>
          <w:b/>
          <w:bCs/>
          <w:color w:val="000000"/>
          <w:sz w:val="44"/>
          <w:szCs w:val="44"/>
        </w:rPr>
        <w:t>生活垃圾环保处理中心</w:t>
      </w:r>
    </w:p>
    <w:p w:rsidR="003F3AE0" w:rsidRDefault="00843568" w:rsidP="00843568">
      <w:pPr>
        <w:spacing w:line="600" w:lineRule="exact"/>
        <w:jc w:val="center"/>
        <w:rPr>
          <w:rFonts w:ascii="宋体" w:hAnsi="宋体" w:cs="宋体"/>
          <w:b/>
          <w:bCs/>
          <w:color w:val="000000"/>
          <w:sz w:val="44"/>
          <w:szCs w:val="44"/>
        </w:rPr>
      </w:pPr>
      <w:r>
        <w:rPr>
          <w:rFonts w:ascii="宋体" w:hAnsi="宋体" w:cs="宋体" w:hint="eastAsia"/>
          <w:b/>
          <w:bCs/>
          <w:color w:val="000000"/>
          <w:sz w:val="44"/>
          <w:szCs w:val="44"/>
        </w:rPr>
        <w:t>二期项目</w:t>
      </w:r>
      <w:r w:rsidR="00A4757E">
        <w:rPr>
          <w:rFonts w:ascii="宋体" w:hAnsi="宋体" w:cs="宋体" w:hint="eastAsia"/>
          <w:b/>
          <w:bCs/>
          <w:color w:val="000000"/>
          <w:sz w:val="44"/>
          <w:szCs w:val="44"/>
        </w:rPr>
        <w:t>一般</w:t>
      </w:r>
      <w:r w:rsidR="003F3AE0">
        <w:rPr>
          <w:rFonts w:ascii="宋体" w:hAnsi="宋体" w:cs="宋体" w:hint="eastAsia"/>
          <w:b/>
          <w:bCs/>
          <w:color w:val="000000"/>
          <w:sz w:val="44"/>
          <w:szCs w:val="44"/>
        </w:rPr>
        <w:t>事故调查报告</w:t>
      </w:r>
    </w:p>
    <w:p w:rsidR="003F3AE0" w:rsidRDefault="003F3AE0">
      <w:pPr>
        <w:rPr>
          <w:rFonts w:ascii="黑体" w:eastAsia="黑体" w:hAnsi="黑体"/>
          <w:b/>
          <w:sz w:val="44"/>
          <w:szCs w:val="44"/>
        </w:rPr>
      </w:pPr>
      <w:r>
        <w:rPr>
          <w:rFonts w:ascii="黑体" w:eastAsia="黑体" w:hAnsi="黑体" w:hint="eastAsia"/>
          <w:b/>
          <w:sz w:val="44"/>
          <w:szCs w:val="44"/>
        </w:rPr>
        <w:t xml:space="preserve">               </w:t>
      </w:r>
    </w:p>
    <w:p w:rsidR="003F3AE0" w:rsidRDefault="003F3AE0" w:rsidP="00A02626">
      <w:pPr>
        <w:spacing w:line="540" w:lineRule="exact"/>
        <w:ind w:firstLineChars="200" w:firstLine="640"/>
        <w:rPr>
          <w:rFonts w:ascii="仿宋_GB2312" w:eastAsia="仿宋_GB2312"/>
          <w:sz w:val="32"/>
          <w:szCs w:val="32"/>
        </w:rPr>
      </w:pPr>
      <w:r>
        <w:rPr>
          <w:rFonts w:ascii="仿宋_GB2312" w:eastAsia="仿宋_GB2312" w:hint="eastAsia"/>
          <w:sz w:val="32"/>
          <w:szCs w:val="32"/>
        </w:rPr>
        <w:t>202</w:t>
      </w:r>
      <w:r w:rsidR="00843568">
        <w:rPr>
          <w:rFonts w:ascii="仿宋_GB2312" w:eastAsia="仿宋_GB2312" w:hint="eastAsia"/>
          <w:sz w:val="32"/>
          <w:szCs w:val="32"/>
        </w:rPr>
        <w:t>1</w:t>
      </w:r>
      <w:r>
        <w:rPr>
          <w:rFonts w:ascii="仿宋_GB2312" w:eastAsia="仿宋_GB2312" w:hint="eastAsia"/>
          <w:sz w:val="32"/>
          <w:szCs w:val="32"/>
        </w:rPr>
        <w:t>年</w:t>
      </w:r>
      <w:r w:rsidR="00843568">
        <w:rPr>
          <w:rFonts w:ascii="仿宋_GB2312" w:eastAsia="仿宋_GB2312" w:hint="eastAsia"/>
          <w:sz w:val="32"/>
          <w:szCs w:val="32"/>
        </w:rPr>
        <w:t>5</w:t>
      </w:r>
      <w:r>
        <w:rPr>
          <w:rFonts w:ascii="仿宋_GB2312" w:eastAsia="仿宋_GB2312" w:hint="eastAsia"/>
          <w:sz w:val="32"/>
          <w:szCs w:val="32"/>
        </w:rPr>
        <w:t>月</w:t>
      </w:r>
      <w:r w:rsidR="00390FE4">
        <w:rPr>
          <w:rFonts w:ascii="仿宋_GB2312" w:eastAsia="仿宋_GB2312" w:hint="eastAsia"/>
          <w:sz w:val="32"/>
          <w:szCs w:val="32"/>
        </w:rPr>
        <w:t>8</w:t>
      </w:r>
      <w:r>
        <w:rPr>
          <w:rFonts w:ascii="仿宋_GB2312" w:eastAsia="仿宋_GB2312" w:hint="eastAsia"/>
          <w:sz w:val="32"/>
          <w:szCs w:val="32"/>
        </w:rPr>
        <w:t>日</w:t>
      </w:r>
      <w:r w:rsidR="006D6C55">
        <w:rPr>
          <w:rFonts w:ascii="仿宋_GB2312" w:eastAsia="仿宋_GB2312" w:hint="eastAsia"/>
          <w:sz w:val="32"/>
          <w:szCs w:val="32"/>
        </w:rPr>
        <w:t>凌晨3时47分</w:t>
      </w:r>
      <w:r>
        <w:rPr>
          <w:rFonts w:ascii="仿宋_GB2312" w:eastAsia="仿宋_GB2312" w:hint="eastAsia"/>
          <w:sz w:val="32"/>
          <w:szCs w:val="32"/>
        </w:rPr>
        <w:t>，</w:t>
      </w:r>
      <w:r w:rsidR="00C55878">
        <w:rPr>
          <w:rFonts w:ascii="仿宋_GB2312" w:eastAsia="仿宋_GB2312" w:hint="eastAsia"/>
          <w:sz w:val="32"/>
          <w:szCs w:val="32"/>
        </w:rPr>
        <w:t>位于普宁市云落镇的</w:t>
      </w:r>
      <w:r w:rsidR="00843568">
        <w:rPr>
          <w:rFonts w:ascii="仿宋_GB2312" w:eastAsia="仿宋_GB2312" w:hint="eastAsia"/>
          <w:sz w:val="32"/>
          <w:szCs w:val="32"/>
        </w:rPr>
        <w:t>普宁市</w:t>
      </w:r>
      <w:r w:rsidR="00843568" w:rsidRPr="00843568">
        <w:rPr>
          <w:rFonts w:ascii="仿宋_GB2312" w:eastAsia="仿宋_GB2312" w:hint="eastAsia"/>
          <w:sz w:val="32"/>
          <w:szCs w:val="32"/>
        </w:rPr>
        <w:t>生活垃圾环保处理中心二期</w:t>
      </w:r>
      <w:r w:rsidR="006D6C55">
        <w:rPr>
          <w:rFonts w:ascii="仿宋_GB2312" w:eastAsia="仿宋_GB2312" w:hint="eastAsia"/>
          <w:sz w:val="32"/>
          <w:szCs w:val="32"/>
        </w:rPr>
        <w:t>PPP</w:t>
      </w:r>
      <w:r w:rsidR="00843568" w:rsidRPr="00843568">
        <w:rPr>
          <w:rFonts w:ascii="仿宋_GB2312" w:eastAsia="仿宋_GB2312" w:hint="eastAsia"/>
          <w:sz w:val="32"/>
          <w:szCs w:val="32"/>
        </w:rPr>
        <w:t>项目</w:t>
      </w:r>
      <w:r w:rsidR="00AC48AC">
        <w:rPr>
          <w:rFonts w:ascii="仿宋_GB2312" w:eastAsia="仿宋_GB2312" w:hint="eastAsia"/>
          <w:sz w:val="32"/>
          <w:szCs w:val="32"/>
        </w:rPr>
        <w:t>汽机房</w:t>
      </w:r>
      <w:r w:rsidR="006D6C55">
        <w:rPr>
          <w:rFonts w:ascii="仿宋_GB2312" w:eastAsia="仿宋_GB2312" w:hint="eastAsia"/>
          <w:sz w:val="32"/>
          <w:szCs w:val="32"/>
        </w:rPr>
        <w:t>发生</w:t>
      </w:r>
      <w:r w:rsidR="00AC48AC">
        <w:rPr>
          <w:rFonts w:ascii="仿宋_GB2312" w:eastAsia="仿宋_GB2312" w:hint="eastAsia"/>
          <w:sz w:val="32"/>
          <w:szCs w:val="32"/>
        </w:rPr>
        <w:t>一起汽轮</w:t>
      </w:r>
      <w:r w:rsidR="00843568" w:rsidRPr="00843568">
        <w:rPr>
          <w:rFonts w:ascii="仿宋_GB2312" w:eastAsia="仿宋_GB2312" w:hint="eastAsia"/>
          <w:sz w:val="32"/>
          <w:szCs w:val="32"/>
        </w:rPr>
        <w:t>发电机定子设备</w:t>
      </w:r>
      <w:r w:rsidR="008B5B42">
        <w:rPr>
          <w:rFonts w:ascii="仿宋_GB2312" w:eastAsia="仿宋_GB2312" w:hint="eastAsia"/>
          <w:sz w:val="32"/>
          <w:szCs w:val="32"/>
        </w:rPr>
        <w:t>与</w:t>
      </w:r>
      <w:r w:rsidR="00204540">
        <w:rPr>
          <w:rFonts w:ascii="仿宋_GB2312" w:eastAsia="仿宋_GB2312" w:hint="eastAsia"/>
          <w:sz w:val="32"/>
          <w:szCs w:val="32"/>
        </w:rPr>
        <w:t>定子</w:t>
      </w:r>
      <w:r w:rsidR="008B5B42">
        <w:rPr>
          <w:rFonts w:ascii="仿宋_GB2312" w:eastAsia="仿宋_GB2312" w:hint="eastAsia"/>
          <w:sz w:val="32"/>
          <w:szCs w:val="32"/>
        </w:rPr>
        <w:t>基础对接</w:t>
      </w:r>
      <w:r w:rsidR="00843568" w:rsidRPr="00843568">
        <w:rPr>
          <w:rFonts w:ascii="仿宋_GB2312" w:eastAsia="仿宋_GB2312" w:hint="eastAsia"/>
          <w:sz w:val="32"/>
          <w:szCs w:val="32"/>
        </w:rPr>
        <w:t>安装时</w:t>
      </w:r>
      <w:r w:rsidR="008B5B42">
        <w:rPr>
          <w:rFonts w:ascii="仿宋_GB2312" w:eastAsia="仿宋_GB2312" w:hint="eastAsia"/>
          <w:sz w:val="32"/>
          <w:szCs w:val="32"/>
        </w:rPr>
        <w:t>定子</w:t>
      </w:r>
      <w:r w:rsidR="006D6C55">
        <w:rPr>
          <w:rFonts w:ascii="仿宋_GB2312" w:eastAsia="仿宋_GB2312" w:hint="eastAsia"/>
          <w:sz w:val="32"/>
          <w:szCs w:val="32"/>
        </w:rPr>
        <w:t>设备滑落打击事故，</w:t>
      </w:r>
      <w:r w:rsidR="00843568" w:rsidRPr="00843568">
        <w:rPr>
          <w:rFonts w:ascii="仿宋_GB2312" w:eastAsia="仿宋_GB2312" w:hint="eastAsia"/>
          <w:sz w:val="32"/>
          <w:szCs w:val="32"/>
        </w:rPr>
        <w:t>造成</w:t>
      </w:r>
      <w:r w:rsidR="006D6C55">
        <w:rPr>
          <w:rFonts w:ascii="仿宋_GB2312" w:eastAsia="仿宋_GB2312" w:hint="eastAsia"/>
          <w:sz w:val="32"/>
          <w:szCs w:val="32"/>
        </w:rPr>
        <w:t>一人死亡一人受伤</w:t>
      </w:r>
      <w:r w:rsidR="00843568" w:rsidRPr="00843568">
        <w:rPr>
          <w:rFonts w:ascii="仿宋_GB2312" w:eastAsia="仿宋_GB2312" w:hint="eastAsia"/>
          <w:sz w:val="32"/>
          <w:szCs w:val="32"/>
        </w:rPr>
        <w:t>。</w:t>
      </w:r>
    </w:p>
    <w:p w:rsidR="003F3AE0" w:rsidRDefault="003F3AE0" w:rsidP="00A02626">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事故发生后，普宁市委、市政府主要领导高度重视，专门作出重要指示，根据《生产安全事故报告和调查处理条例》（国务院令第493号）的有关规定，普宁市人民政府成立</w:t>
      </w:r>
      <w:r w:rsidR="00843568" w:rsidRPr="00843568">
        <w:rPr>
          <w:rFonts w:ascii="仿宋_GB2312" w:eastAsia="仿宋_GB2312" w:hint="eastAsia"/>
          <w:sz w:val="32"/>
          <w:szCs w:val="32"/>
        </w:rPr>
        <w:t>普宁市“5·08”生活垃圾环保处理中心二期项目</w:t>
      </w:r>
      <w:r w:rsidR="00A4757E">
        <w:rPr>
          <w:rFonts w:ascii="仿宋_GB2312" w:eastAsia="仿宋_GB2312" w:hint="eastAsia"/>
          <w:sz w:val="32"/>
          <w:szCs w:val="32"/>
        </w:rPr>
        <w:t>一般</w:t>
      </w:r>
      <w:r w:rsidR="00843568" w:rsidRPr="00843568">
        <w:rPr>
          <w:rFonts w:ascii="仿宋_GB2312" w:eastAsia="仿宋_GB2312" w:hint="eastAsia"/>
          <w:sz w:val="32"/>
          <w:szCs w:val="32"/>
        </w:rPr>
        <w:t>事故</w:t>
      </w:r>
      <w:r>
        <w:rPr>
          <w:rFonts w:ascii="仿宋_GB2312" w:eastAsia="仿宋_GB2312" w:hint="eastAsia"/>
          <w:sz w:val="32"/>
          <w:szCs w:val="32"/>
        </w:rPr>
        <w:t>调查组（普府</w:t>
      </w:r>
      <w:r w:rsidR="00056350">
        <w:rPr>
          <w:rFonts w:ascii="仿宋_GB2312" w:eastAsia="仿宋_GB2312" w:hint="eastAsia"/>
          <w:sz w:val="32"/>
          <w:szCs w:val="32"/>
        </w:rPr>
        <w:t>办</w:t>
      </w:r>
      <w:r>
        <w:rPr>
          <w:rFonts w:ascii="仿宋_GB2312" w:eastAsia="仿宋_GB2312" w:hint="eastAsia"/>
          <w:sz w:val="32"/>
          <w:szCs w:val="32"/>
        </w:rPr>
        <w:t>函</w:t>
      </w:r>
      <w:r w:rsidR="00E46383" w:rsidRPr="00E46383">
        <w:rPr>
          <w:rFonts w:ascii="仿宋_GB2312" w:eastAsia="仿宋_GB2312" w:hint="eastAsia"/>
          <w:sz w:val="32"/>
          <w:szCs w:val="32"/>
        </w:rPr>
        <w:t>〔202</w:t>
      </w:r>
      <w:r w:rsidR="00843568">
        <w:rPr>
          <w:rFonts w:ascii="仿宋_GB2312" w:eastAsia="仿宋_GB2312" w:hint="eastAsia"/>
          <w:sz w:val="32"/>
          <w:szCs w:val="32"/>
        </w:rPr>
        <w:t>1</w:t>
      </w:r>
      <w:r w:rsidR="00E46383" w:rsidRPr="00E46383">
        <w:rPr>
          <w:rFonts w:ascii="仿宋_GB2312" w:eastAsia="仿宋_GB2312" w:hint="eastAsia"/>
          <w:sz w:val="32"/>
          <w:szCs w:val="32"/>
        </w:rPr>
        <w:t>〕</w:t>
      </w:r>
      <w:r w:rsidR="00843568">
        <w:rPr>
          <w:rFonts w:ascii="仿宋_GB2312" w:eastAsia="仿宋_GB2312" w:hint="eastAsia"/>
          <w:sz w:val="32"/>
          <w:szCs w:val="32"/>
        </w:rPr>
        <w:t>1</w:t>
      </w:r>
      <w:r w:rsidR="00056350">
        <w:rPr>
          <w:rFonts w:ascii="仿宋_GB2312" w:eastAsia="仿宋_GB2312" w:hint="eastAsia"/>
          <w:sz w:val="32"/>
          <w:szCs w:val="32"/>
        </w:rPr>
        <w:t>2</w:t>
      </w:r>
      <w:r>
        <w:rPr>
          <w:rFonts w:ascii="仿宋_GB2312" w:eastAsia="仿宋_GB2312" w:hint="eastAsia"/>
          <w:sz w:val="32"/>
          <w:szCs w:val="32"/>
        </w:rPr>
        <w:t>号），调查组由</w:t>
      </w:r>
      <w:r w:rsidR="00843568">
        <w:rPr>
          <w:rFonts w:ascii="仿宋_GB2312" w:eastAsia="仿宋_GB2312" w:hint="eastAsia"/>
          <w:sz w:val="32"/>
          <w:szCs w:val="32"/>
        </w:rPr>
        <w:t>市政府</w:t>
      </w:r>
      <w:r>
        <w:rPr>
          <w:rFonts w:ascii="仿宋_GB2312" w:eastAsia="仿宋_GB2312" w:hint="eastAsia"/>
          <w:sz w:val="32"/>
          <w:szCs w:val="32"/>
        </w:rPr>
        <w:t>副市长</w:t>
      </w:r>
      <w:r w:rsidR="00843568">
        <w:rPr>
          <w:rFonts w:ascii="仿宋_GB2312" w:eastAsia="仿宋_GB2312" w:hint="eastAsia"/>
          <w:sz w:val="32"/>
          <w:szCs w:val="32"/>
        </w:rPr>
        <w:t>黄光胜</w:t>
      </w:r>
      <w:r>
        <w:rPr>
          <w:rFonts w:ascii="仿宋_GB2312" w:eastAsia="仿宋_GB2312" w:hint="eastAsia"/>
          <w:sz w:val="32"/>
          <w:szCs w:val="32"/>
        </w:rPr>
        <w:t>任组长，市府办副主任周卓畅、市应急管理局局长林嘉全任副组长，成员由市公安局、市应急管理局、市住建局、总工会</w:t>
      </w:r>
      <w:r w:rsidR="00843568">
        <w:rPr>
          <w:rFonts w:ascii="仿宋_GB2312" w:eastAsia="仿宋_GB2312" w:hint="eastAsia"/>
          <w:sz w:val="32"/>
          <w:szCs w:val="32"/>
        </w:rPr>
        <w:t>、市市容环境卫生管理中心</w:t>
      </w:r>
      <w:r>
        <w:rPr>
          <w:rFonts w:ascii="仿宋_GB2312" w:eastAsia="仿宋_GB2312" w:hint="eastAsia"/>
          <w:sz w:val="32"/>
          <w:szCs w:val="32"/>
        </w:rPr>
        <w:t>和</w:t>
      </w:r>
      <w:r w:rsidR="00843568">
        <w:rPr>
          <w:rFonts w:ascii="仿宋_GB2312" w:eastAsia="仿宋_GB2312" w:hint="eastAsia"/>
          <w:sz w:val="32"/>
          <w:szCs w:val="32"/>
        </w:rPr>
        <w:t>云落</w:t>
      </w:r>
      <w:r w:rsidR="00056350">
        <w:rPr>
          <w:rFonts w:ascii="仿宋_GB2312" w:eastAsia="仿宋_GB2312" w:hint="eastAsia"/>
          <w:sz w:val="32"/>
          <w:szCs w:val="32"/>
        </w:rPr>
        <w:t>镇</w:t>
      </w:r>
      <w:r>
        <w:rPr>
          <w:rFonts w:ascii="仿宋_GB2312" w:eastAsia="仿宋_GB2312" w:hint="eastAsia"/>
          <w:sz w:val="32"/>
          <w:szCs w:val="32"/>
        </w:rPr>
        <w:t>等单位组成。</w:t>
      </w:r>
    </w:p>
    <w:p w:rsidR="003F3AE0" w:rsidRDefault="003F3AE0" w:rsidP="00A02626">
      <w:pPr>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调查组按照“四不放过”和“科学严谨、依法依规、实事求是、注重实效”的原则，迅速深入细致地开展了调查取证工作，现已查明事故发生的经过、原因、性质和责任，提出了对有关责任单位和责任人的处理建议。同时，针对事故原因及暴露出来的问题，提出了防范措施及建议。现将有关情况报告如下：</w:t>
      </w:r>
    </w:p>
    <w:p w:rsidR="003F3AE0" w:rsidRDefault="003F3AE0" w:rsidP="00A02626">
      <w:pPr>
        <w:snapToGrid w:val="0"/>
        <w:spacing w:line="540" w:lineRule="exact"/>
        <w:ind w:firstLineChars="200" w:firstLine="643"/>
        <w:rPr>
          <w:rFonts w:ascii="黑体" w:eastAsia="黑体" w:hAnsi="黑体"/>
          <w:b/>
          <w:bCs/>
          <w:sz w:val="32"/>
          <w:szCs w:val="32"/>
        </w:rPr>
      </w:pPr>
      <w:r>
        <w:rPr>
          <w:rFonts w:ascii="黑体" w:eastAsia="黑体" w:hAnsi="黑体" w:cs="宋体" w:hint="eastAsia"/>
          <w:b/>
          <w:bCs/>
          <w:sz w:val="32"/>
          <w:szCs w:val="32"/>
        </w:rPr>
        <w:t>一、</w:t>
      </w:r>
      <w:r w:rsidR="00125D22">
        <w:rPr>
          <w:rFonts w:ascii="黑体" w:eastAsia="黑体" w:hAnsi="黑体" w:cs="宋体" w:hint="eastAsia"/>
          <w:b/>
          <w:bCs/>
          <w:sz w:val="32"/>
          <w:szCs w:val="32"/>
        </w:rPr>
        <w:t>基本</w:t>
      </w:r>
      <w:r>
        <w:rPr>
          <w:rFonts w:ascii="黑体" w:eastAsia="黑体" w:hAnsi="黑体" w:cs="宋体" w:hint="eastAsia"/>
          <w:b/>
          <w:bCs/>
          <w:sz w:val="32"/>
          <w:szCs w:val="32"/>
        </w:rPr>
        <w:t>情况</w:t>
      </w:r>
    </w:p>
    <w:p w:rsidR="003F3AE0" w:rsidRDefault="003F3AE0" w:rsidP="00A02626">
      <w:pPr>
        <w:snapToGrid w:val="0"/>
        <w:spacing w:line="540" w:lineRule="exact"/>
        <w:rPr>
          <w:rFonts w:ascii="仿宋_GB2312" w:eastAsia="仿宋_GB2312" w:hAnsi="楷体"/>
          <w:b/>
          <w:sz w:val="30"/>
          <w:szCs w:val="30"/>
        </w:rPr>
      </w:pPr>
      <w:r>
        <w:rPr>
          <w:rFonts w:ascii="仿宋_GB2312" w:eastAsia="仿宋_GB2312" w:hAnsi="楷体" w:hint="eastAsia"/>
          <w:b/>
          <w:sz w:val="30"/>
          <w:szCs w:val="30"/>
        </w:rPr>
        <w:t xml:space="preserve">   （一）事故现场情况</w:t>
      </w:r>
    </w:p>
    <w:p w:rsidR="003F3AE0" w:rsidRPr="006A175B" w:rsidRDefault="004C2884" w:rsidP="00A02626">
      <w:pPr>
        <w:snapToGrid w:val="0"/>
        <w:spacing w:line="540" w:lineRule="exact"/>
        <w:ind w:firstLineChars="200" w:firstLine="640"/>
        <w:rPr>
          <w:rFonts w:ascii="仿宋_GB2312" w:eastAsia="仿宋_GB2312" w:hAnsi="楷体"/>
          <w:bCs/>
          <w:sz w:val="32"/>
          <w:szCs w:val="32"/>
        </w:rPr>
      </w:pPr>
      <w:r w:rsidRPr="00544C48">
        <w:rPr>
          <w:rFonts w:ascii="仿宋_GB2312" w:eastAsia="仿宋_GB2312" w:hAnsi="楷体" w:hint="eastAsia"/>
          <w:bCs/>
          <w:sz w:val="32"/>
          <w:szCs w:val="32"/>
        </w:rPr>
        <w:t>事故发生</w:t>
      </w:r>
      <w:r w:rsidR="003F3AE0" w:rsidRPr="00544C48">
        <w:rPr>
          <w:rFonts w:ascii="仿宋_GB2312" w:eastAsia="仿宋_GB2312" w:hAnsi="楷体" w:hint="eastAsia"/>
          <w:bCs/>
          <w:sz w:val="32"/>
          <w:szCs w:val="32"/>
        </w:rPr>
        <w:t>于</w:t>
      </w:r>
      <w:r w:rsidR="00544C48" w:rsidRPr="00544C48">
        <w:rPr>
          <w:rFonts w:ascii="仿宋_GB2312" w:eastAsia="仿宋_GB2312" w:hAnsi="楷体" w:hint="eastAsia"/>
          <w:bCs/>
          <w:sz w:val="32"/>
          <w:szCs w:val="32"/>
        </w:rPr>
        <w:t>普宁市生活垃圾环保处理中心二期PPP项目</w:t>
      </w:r>
      <w:r w:rsidR="00544C48" w:rsidRPr="00544C48">
        <w:rPr>
          <w:rFonts w:ascii="仿宋_GB2312" w:eastAsia="仿宋_GB2312" w:hAnsi="楷体" w:hint="eastAsia"/>
          <w:bCs/>
          <w:sz w:val="32"/>
          <w:szCs w:val="32"/>
        </w:rPr>
        <w:lastRenderedPageBreak/>
        <w:t>汽机房8.5米汽机岛</w:t>
      </w:r>
      <w:r w:rsidR="00EC2621">
        <w:rPr>
          <w:rFonts w:ascii="仿宋_GB2312" w:eastAsia="仿宋_GB2312" w:hAnsi="楷体" w:hint="eastAsia"/>
          <w:bCs/>
          <w:sz w:val="32"/>
          <w:szCs w:val="32"/>
        </w:rPr>
        <w:t>安装现场</w:t>
      </w:r>
      <w:r w:rsidR="00544C48">
        <w:rPr>
          <w:rFonts w:ascii="仿宋_GB2312" w:eastAsia="仿宋_GB2312" w:hAnsi="楷体" w:hint="eastAsia"/>
          <w:bCs/>
          <w:sz w:val="32"/>
          <w:szCs w:val="32"/>
        </w:rPr>
        <w:t>，事故发生</w:t>
      </w:r>
      <w:r w:rsidR="00C55878">
        <w:rPr>
          <w:rFonts w:ascii="仿宋_GB2312" w:eastAsia="仿宋_GB2312" w:hAnsi="楷体" w:hint="eastAsia"/>
          <w:bCs/>
          <w:sz w:val="32"/>
          <w:szCs w:val="32"/>
        </w:rPr>
        <w:t>时</w:t>
      </w:r>
      <w:r w:rsidR="006A175B">
        <w:rPr>
          <w:rFonts w:ascii="仿宋_GB2312" w:eastAsia="仿宋_GB2312" w:hAnsi="楷体" w:hint="eastAsia"/>
          <w:bCs/>
          <w:sz w:val="32"/>
          <w:szCs w:val="32"/>
        </w:rPr>
        <w:t>发电机定子已位于</w:t>
      </w:r>
      <w:r w:rsidR="001B3F2E">
        <w:rPr>
          <w:rFonts w:ascii="仿宋_GB2312" w:eastAsia="仿宋_GB2312" w:hAnsi="楷体" w:hint="eastAsia"/>
          <w:bCs/>
          <w:sz w:val="32"/>
          <w:szCs w:val="32"/>
        </w:rPr>
        <w:t>定子</w:t>
      </w:r>
      <w:r w:rsidR="00A1413D">
        <w:rPr>
          <w:rFonts w:ascii="仿宋_GB2312" w:eastAsia="仿宋_GB2312" w:hAnsi="楷体" w:hint="eastAsia"/>
          <w:bCs/>
          <w:sz w:val="32"/>
          <w:szCs w:val="32"/>
        </w:rPr>
        <w:t>基础位置上方，发电机台板上</w:t>
      </w:r>
      <w:r w:rsidR="006A175B">
        <w:rPr>
          <w:rFonts w:ascii="仿宋_GB2312" w:eastAsia="仿宋_GB2312" w:hAnsi="楷体" w:hint="eastAsia"/>
          <w:bCs/>
          <w:sz w:val="32"/>
          <w:szCs w:val="32"/>
        </w:rPr>
        <w:t>放置8节H型钢</w:t>
      </w:r>
      <w:r w:rsidR="00052008">
        <w:rPr>
          <w:rFonts w:ascii="仿宋_GB2312" w:eastAsia="仿宋_GB2312" w:hAnsi="楷体" w:hint="eastAsia"/>
          <w:bCs/>
          <w:sz w:val="32"/>
          <w:szCs w:val="32"/>
        </w:rPr>
        <w:t>（H型钢型号为H300×300×10×15,</w:t>
      </w:r>
      <w:r w:rsidR="00A1413D">
        <w:rPr>
          <w:rFonts w:ascii="仿宋_GB2312" w:eastAsia="仿宋_GB2312" w:hAnsi="楷体" w:hint="eastAsia"/>
          <w:bCs/>
          <w:sz w:val="32"/>
          <w:szCs w:val="32"/>
        </w:rPr>
        <w:t>其中两根变形严重）和</w:t>
      </w:r>
      <w:r w:rsidR="00C55878">
        <w:rPr>
          <w:rFonts w:ascii="仿宋_GB2312" w:eastAsia="仿宋_GB2312" w:hAnsi="楷体" w:hint="eastAsia"/>
          <w:bCs/>
          <w:sz w:val="32"/>
          <w:szCs w:val="32"/>
        </w:rPr>
        <w:t>4个千斤顶</w:t>
      </w:r>
      <w:r w:rsidR="009E2ABA">
        <w:rPr>
          <w:rFonts w:ascii="仿宋_GB2312" w:eastAsia="仿宋_GB2312" w:hAnsi="楷体" w:hint="eastAsia"/>
          <w:bCs/>
          <w:sz w:val="32"/>
          <w:szCs w:val="32"/>
        </w:rPr>
        <w:t>（</w:t>
      </w:r>
      <w:r w:rsidR="00052008">
        <w:rPr>
          <w:rFonts w:ascii="仿宋_GB2312" w:eastAsia="仿宋_GB2312" w:hAnsi="楷体" w:hint="eastAsia"/>
          <w:bCs/>
          <w:sz w:val="32"/>
          <w:szCs w:val="32"/>
        </w:rPr>
        <w:t>其中两个型号QL32,规格为32吨</w:t>
      </w:r>
      <w:r w:rsidR="009E2ABA">
        <w:rPr>
          <w:rFonts w:ascii="仿宋_GB2312" w:eastAsia="仿宋_GB2312" w:hAnsi="楷体" w:hint="eastAsia"/>
          <w:bCs/>
          <w:sz w:val="32"/>
          <w:szCs w:val="32"/>
        </w:rPr>
        <w:t>，南北方向各一个；</w:t>
      </w:r>
      <w:r w:rsidR="00A23960">
        <w:rPr>
          <w:rFonts w:ascii="仿宋_GB2312" w:eastAsia="仿宋_GB2312" w:hAnsi="楷体" w:hint="eastAsia"/>
          <w:bCs/>
          <w:sz w:val="32"/>
          <w:szCs w:val="32"/>
        </w:rPr>
        <w:t>两</w:t>
      </w:r>
      <w:r w:rsidR="00052008">
        <w:rPr>
          <w:rFonts w:ascii="仿宋_GB2312" w:eastAsia="仿宋_GB2312" w:hAnsi="楷体" w:hint="eastAsia"/>
          <w:bCs/>
          <w:sz w:val="32"/>
          <w:szCs w:val="32"/>
        </w:rPr>
        <w:t>个型号QL20，规格为20吨</w:t>
      </w:r>
      <w:r w:rsidR="009E2ABA">
        <w:rPr>
          <w:rFonts w:ascii="仿宋_GB2312" w:eastAsia="仿宋_GB2312" w:hAnsi="楷体" w:hint="eastAsia"/>
          <w:bCs/>
          <w:sz w:val="32"/>
          <w:szCs w:val="32"/>
        </w:rPr>
        <w:t>，南北方向各一个。）</w:t>
      </w:r>
    </w:p>
    <w:p w:rsidR="003F3AE0" w:rsidRPr="00954DCD" w:rsidRDefault="003F3AE0" w:rsidP="00A02626">
      <w:pPr>
        <w:snapToGrid w:val="0"/>
        <w:spacing w:line="540" w:lineRule="exact"/>
        <w:rPr>
          <w:rFonts w:ascii="仿宋_GB2312" w:eastAsia="仿宋_GB2312" w:hAnsi="楷体"/>
          <w:b/>
          <w:sz w:val="30"/>
          <w:szCs w:val="30"/>
        </w:rPr>
      </w:pPr>
      <w:r w:rsidRPr="00954DCD">
        <w:rPr>
          <w:rFonts w:ascii="仿宋_GB2312" w:eastAsia="仿宋_GB2312" w:hAnsi="楷体" w:hint="eastAsia"/>
          <w:bCs/>
          <w:sz w:val="32"/>
          <w:szCs w:val="32"/>
        </w:rPr>
        <w:t xml:space="preserve">   </w:t>
      </w:r>
      <w:r w:rsidRPr="00954DCD">
        <w:rPr>
          <w:rFonts w:ascii="仿宋_GB2312" w:eastAsia="仿宋_GB2312" w:hAnsi="楷体" w:hint="eastAsia"/>
          <w:b/>
          <w:sz w:val="30"/>
          <w:szCs w:val="30"/>
        </w:rPr>
        <w:t>（二）工程项目</w:t>
      </w:r>
      <w:r w:rsidR="00A1413D">
        <w:rPr>
          <w:rFonts w:ascii="仿宋_GB2312" w:eastAsia="仿宋_GB2312" w:hAnsi="楷体" w:hint="eastAsia"/>
          <w:b/>
          <w:sz w:val="30"/>
          <w:szCs w:val="30"/>
        </w:rPr>
        <w:t>及发电机组</w:t>
      </w:r>
      <w:r w:rsidRPr="00954DCD">
        <w:rPr>
          <w:rFonts w:ascii="仿宋_GB2312" w:eastAsia="仿宋_GB2312" w:hAnsi="楷体" w:hint="eastAsia"/>
          <w:b/>
          <w:sz w:val="30"/>
          <w:szCs w:val="30"/>
        </w:rPr>
        <w:t>情况</w:t>
      </w:r>
    </w:p>
    <w:p w:rsidR="003F3AE0" w:rsidRPr="00954DCD" w:rsidRDefault="00117605" w:rsidP="00A02626">
      <w:pPr>
        <w:snapToGrid w:val="0"/>
        <w:spacing w:line="540" w:lineRule="exact"/>
        <w:ind w:firstLineChars="200" w:firstLine="640"/>
        <w:rPr>
          <w:rFonts w:ascii="仿宋_GB2312" w:eastAsia="仿宋_GB2312" w:hAnsi="楷体"/>
          <w:bCs/>
          <w:sz w:val="32"/>
          <w:szCs w:val="32"/>
        </w:rPr>
      </w:pPr>
      <w:r>
        <w:rPr>
          <w:rFonts w:ascii="仿宋_GB2312" w:eastAsia="仿宋_GB2312" w:hAnsi="楷体" w:hint="eastAsia"/>
          <w:bCs/>
          <w:sz w:val="32"/>
          <w:szCs w:val="32"/>
        </w:rPr>
        <w:t>该工程为普宁市生活垃圾环保处理中心二期PPP项目，建设规模为2</w:t>
      </w:r>
      <w:r w:rsidR="006F2ED6">
        <w:rPr>
          <w:rFonts w:ascii="仿宋_GB2312" w:eastAsia="仿宋_GB2312" w:hAnsi="楷体" w:hint="eastAsia"/>
          <w:bCs/>
          <w:sz w:val="32"/>
          <w:szCs w:val="32"/>
        </w:rPr>
        <w:t>×</w:t>
      </w:r>
      <w:r>
        <w:rPr>
          <w:rFonts w:ascii="仿宋_GB2312" w:eastAsia="仿宋_GB2312" w:hAnsi="楷体" w:hint="eastAsia"/>
          <w:bCs/>
          <w:sz w:val="32"/>
          <w:szCs w:val="32"/>
        </w:rPr>
        <w:t>600t/d生活垃圾焚烧锅炉+1</w:t>
      </w:r>
      <w:r w:rsidR="006F2ED6">
        <w:rPr>
          <w:rFonts w:ascii="仿宋_GB2312" w:eastAsia="仿宋_GB2312" w:hAnsi="楷体" w:hint="eastAsia"/>
          <w:bCs/>
          <w:sz w:val="32"/>
          <w:szCs w:val="32"/>
        </w:rPr>
        <w:t>×</w:t>
      </w:r>
      <w:r>
        <w:rPr>
          <w:rFonts w:ascii="仿宋_GB2312" w:eastAsia="仿宋_GB2312" w:hAnsi="楷体" w:hint="eastAsia"/>
          <w:bCs/>
          <w:sz w:val="32"/>
          <w:szCs w:val="32"/>
        </w:rPr>
        <w:t>25MW汽轮发电机，发电机为东风电机有限公司生产的型号QF2W-25-2Z励磁发电机。汽轮发电机定子重量为42.9t（不含端盖），运输重量为46t（发电机设备到场卸车时吊车稳重重量，包含发电机端盖），安装高度为8.5m汽机岛。发电机定子的外形几何尺寸约为5000mm</w:t>
      </w:r>
      <w:r w:rsidR="006F2ED6">
        <w:rPr>
          <w:rFonts w:ascii="仿宋_GB2312" w:eastAsia="仿宋_GB2312" w:hAnsi="楷体" w:hint="eastAsia"/>
          <w:bCs/>
          <w:sz w:val="32"/>
          <w:szCs w:val="32"/>
        </w:rPr>
        <w:t>×</w:t>
      </w:r>
      <w:r>
        <w:rPr>
          <w:rFonts w:ascii="仿宋_GB2312" w:eastAsia="仿宋_GB2312" w:hAnsi="楷体" w:hint="eastAsia"/>
          <w:bCs/>
          <w:sz w:val="32"/>
          <w:szCs w:val="32"/>
        </w:rPr>
        <w:t>2750mm</w:t>
      </w:r>
      <w:r w:rsidR="006F2ED6">
        <w:rPr>
          <w:rFonts w:ascii="仿宋_GB2312" w:eastAsia="仿宋_GB2312" w:hAnsi="楷体" w:hint="eastAsia"/>
          <w:bCs/>
          <w:sz w:val="32"/>
          <w:szCs w:val="32"/>
        </w:rPr>
        <w:t>×</w:t>
      </w:r>
      <w:r>
        <w:rPr>
          <w:rFonts w:ascii="仿宋_GB2312" w:eastAsia="仿宋_GB2312" w:hAnsi="楷体" w:hint="eastAsia"/>
          <w:bCs/>
          <w:sz w:val="32"/>
          <w:szCs w:val="32"/>
        </w:rPr>
        <w:t>2880mm，定子共有二个吊攀，吊攀离设备底高度1.4m,对侧吊攀之间距离为2.88m。</w:t>
      </w:r>
    </w:p>
    <w:p w:rsidR="003F3AE0" w:rsidRDefault="003F3AE0" w:rsidP="00A02626">
      <w:pPr>
        <w:snapToGrid w:val="0"/>
        <w:spacing w:line="540" w:lineRule="exact"/>
        <w:ind w:firstLineChars="200" w:firstLine="602"/>
        <w:rPr>
          <w:rFonts w:ascii="仿宋_GB2312" w:eastAsia="仿宋_GB2312" w:hAnsi="楷体"/>
          <w:b/>
          <w:sz w:val="30"/>
          <w:szCs w:val="30"/>
        </w:rPr>
      </w:pPr>
      <w:r>
        <w:rPr>
          <w:rFonts w:ascii="仿宋_GB2312" w:eastAsia="仿宋_GB2312" w:hAnsi="楷体" w:hint="eastAsia"/>
          <w:b/>
          <w:sz w:val="30"/>
          <w:szCs w:val="30"/>
        </w:rPr>
        <w:t>（三）</w:t>
      </w:r>
      <w:r w:rsidR="002C0844">
        <w:rPr>
          <w:rFonts w:ascii="仿宋_GB2312" w:eastAsia="仿宋_GB2312" w:hAnsi="楷体" w:hint="eastAsia"/>
          <w:b/>
          <w:sz w:val="30"/>
          <w:szCs w:val="30"/>
        </w:rPr>
        <w:t>相关</w:t>
      </w:r>
      <w:r w:rsidR="00117605">
        <w:rPr>
          <w:rFonts w:ascii="仿宋_GB2312" w:eastAsia="仿宋_GB2312" w:hAnsi="楷体" w:hint="eastAsia"/>
          <w:b/>
          <w:sz w:val="30"/>
          <w:szCs w:val="30"/>
        </w:rPr>
        <w:t>单位</w:t>
      </w:r>
      <w:r w:rsidR="006447D0">
        <w:rPr>
          <w:rFonts w:ascii="仿宋_GB2312" w:eastAsia="仿宋_GB2312" w:hAnsi="楷体" w:hint="eastAsia"/>
          <w:b/>
          <w:sz w:val="30"/>
          <w:szCs w:val="30"/>
        </w:rPr>
        <w:t>资质证书</w:t>
      </w:r>
      <w:r w:rsidR="002C0844">
        <w:rPr>
          <w:rFonts w:ascii="仿宋_GB2312" w:eastAsia="仿宋_GB2312" w:hAnsi="楷体" w:hint="eastAsia"/>
          <w:b/>
          <w:sz w:val="30"/>
          <w:szCs w:val="30"/>
        </w:rPr>
        <w:t>情况</w:t>
      </w:r>
    </w:p>
    <w:p w:rsidR="00292A74" w:rsidRDefault="002C0844" w:rsidP="00A02626">
      <w:pPr>
        <w:snapToGrid w:val="0"/>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1.</w:t>
      </w:r>
      <w:r w:rsidR="00292A74">
        <w:rPr>
          <w:rFonts w:ascii="仿宋_GB2312" w:eastAsia="仿宋_GB2312" w:hAnsi="楷体" w:hint="eastAsia"/>
          <w:sz w:val="32"/>
          <w:szCs w:val="32"/>
        </w:rPr>
        <w:t>建设单位：普宁市广业粤能环保能源有限公司</w:t>
      </w:r>
    </w:p>
    <w:p w:rsidR="00292A74" w:rsidRDefault="00292A74" w:rsidP="00A02626">
      <w:pPr>
        <w:snapToGrid w:val="0"/>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统一社会信用代码：91445281MA54NPUE92</w:t>
      </w:r>
    </w:p>
    <w:p w:rsidR="00292A74" w:rsidRDefault="00292A74" w:rsidP="00A02626">
      <w:pPr>
        <w:snapToGrid w:val="0"/>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法定代表人：容毅浜</w:t>
      </w:r>
    </w:p>
    <w:p w:rsidR="00292A74" w:rsidRDefault="00292A74" w:rsidP="00A02626">
      <w:pPr>
        <w:snapToGrid w:val="0"/>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地址：普宁市云落镇环保路2号</w:t>
      </w:r>
    </w:p>
    <w:p w:rsidR="00117605" w:rsidRDefault="00292A74" w:rsidP="00A02626">
      <w:pPr>
        <w:snapToGrid w:val="0"/>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经营范围：</w:t>
      </w:r>
      <w:r w:rsidR="001A63F0">
        <w:rPr>
          <w:rFonts w:ascii="仿宋_GB2312" w:eastAsia="仿宋_GB2312" w:hAnsi="楷体" w:hint="eastAsia"/>
          <w:sz w:val="32"/>
          <w:szCs w:val="32"/>
        </w:rPr>
        <w:t>焚烧可燃生活垃圾及工业垃圾发电、售电；销售焚烧后金属；炉渣的综合利用。</w:t>
      </w:r>
    </w:p>
    <w:p w:rsidR="00292A74" w:rsidRDefault="00292A74" w:rsidP="00A02626">
      <w:pPr>
        <w:snapToGrid w:val="0"/>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该公司为普宁市生活垃圾环保处理中心二期PPP项目的建设单位。</w:t>
      </w:r>
    </w:p>
    <w:p w:rsidR="002C0844" w:rsidRDefault="002C0844" w:rsidP="00A02626">
      <w:pPr>
        <w:snapToGrid w:val="0"/>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2.施工总承包单位：广州市第四建筑工程有限公司</w:t>
      </w:r>
    </w:p>
    <w:p w:rsidR="002C0844" w:rsidRDefault="002C0844" w:rsidP="00A02626">
      <w:pPr>
        <w:snapToGrid w:val="0"/>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统一社会信用代码：91440101190435127K</w:t>
      </w:r>
    </w:p>
    <w:p w:rsidR="002C0844" w:rsidRDefault="002C0844" w:rsidP="00A02626">
      <w:pPr>
        <w:snapToGrid w:val="0"/>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lastRenderedPageBreak/>
        <w:t>法定代表人：张伟斌</w:t>
      </w:r>
    </w:p>
    <w:p w:rsidR="002C0844" w:rsidRDefault="002C0844" w:rsidP="00A02626">
      <w:pPr>
        <w:snapToGrid w:val="0"/>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地址：广州市海珠区前进路基立南街21号</w:t>
      </w:r>
    </w:p>
    <w:p w:rsidR="002C0844" w:rsidRDefault="002C0844" w:rsidP="00A02626">
      <w:pPr>
        <w:snapToGrid w:val="0"/>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经营范围：房屋建筑业</w:t>
      </w:r>
      <w:r w:rsidRPr="002C0844">
        <w:rPr>
          <w:rFonts w:ascii="仿宋_GB2312" w:eastAsia="仿宋_GB2312" w:hAnsi="楷体" w:hint="eastAsia"/>
          <w:sz w:val="32"/>
          <w:szCs w:val="32"/>
        </w:rPr>
        <w:t>（依法须经批准的项目，经相关部门批准后方可开展经营活动）</w:t>
      </w:r>
    </w:p>
    <w:p w:rsidR="001A63F0" w:rsidRDefault="002C0844" w:rsidP="00A02626">
      <w:pPr>
        <w:snapToGrid w:val="0"/>
        <w:spacing w:line="540" w:lineRule="exact"/>
        <w:ind w:firstLineChars="200" w:firstLine="640"/>
        <w:rPr>
          <w:rFonts w:ascii="仿宋_GB2312" w:eastAsia="仿宋_GB2312" w:hAnsi="楷体"/>
          <w:sz w:val="32"/>
          <w:szCs w:val="32"/>
        </w:rPr>
      </w:pPr>
      <w:r w:rsidRPr="006252EB">
        <w:rPr>
          <w:rFonts w:ascii="仿宋_GB2312" w:eastAsia="仿宋_GB2312" w:hAnsi="楷体" w:hint="eastAsia"/>
          <w:sz w:val="32"/>
          <w:szCs w:val="32"/>
        </w:rPr>
        <w:t>该公司取得由广东省住房和城乡建设厅下发的《建筑业企业资质证书》，</w:t>
      </w:r>
      <w:r w:rsidR="006252EB">
        <w:rPr>
          <w:rFonts w:ascii="仿宋_GB2312" w:eastAsia="仿宋_GB2312" w:hAnsi="楷体" w:hint="eastAsia"/>
          <w:sz w:val="32"/>
          <w:szCs w:val="32"/>
        </w:rPr>
        <w:t>证书编号：D144043729；</w:t>
      </w:r>
      <w:r w:rsidR="001A63F0">
        <w:rPr>
          <w:rFonts w:ascii="仿宋_GB2312" w:eastAsia="仿宋_GB2312" w:hAnsi="楷体" w:hint="eastAsia"/>
          <w:sz w:val="32"/>
          <w:szCs w:val="32"/>
        </w:rPr>
        <w:t>资质：建筑工程施工总承包</w:t>
      </w:r>
      <w:r w:rsidR="006252EB">
        <w:rPr>
          <w:rFonts w:ascii="仿宋_GB2312" w:eastAsia="仿宋_GB2312" w:hAnsi="楷体" w:hint="eastAsia"/>
          <w:sz w:val="32"/>
          <w:szCs w:val="32"/>
        </w:rPr>
        <w:t>壹</w:t>
      </w:r>
      <w:r w:rsidR="001A63F0">
        <w:rPr>
          <w:rFonts w:ascii="仿宋_GB2312" w:eastAsia="仿宋_GB2312" w:hAnsi="楷体" w:hint="eastAsia"/>
          <w:sz w:val="32"/>
          <w:szCs w:val="32"/>
        </w:rPr>
        <w:t>级，市政公用工程施工总承包</w:t>
      </w:r>
      <w:r w:rsidR="006252EB">
        <w:rPr>
          <w:rFonts w:ascii="仿宋_GB2312" w:eastAsia="仿宋_GB2312" w:hAnsi="楷体" w:hint="eastAsia"/>
          <w:sz w:val="32"/>
          <w:szCs w:val="32"/>
        </w:rPr>
        <w:t>壹级，钢结构工程专业承包一级。</w:t>
      </w:r>
    </w:p>
    <w:p w:rsidR="006252EB" w:rsidRDefault="006252EB" w:rsidP="00A02626">
      <w:pPr>
        <w:snapToGrid w:val="0"/>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该公司为普宁市生活垃圾环保处理中心</w:t>
      </w:r>
      <w:r w:rsidR="00D376D4">
        <w:rPr>
          <w:rFonts w:ascii="仿宋_GB2312" w:eastAsia="仿宋_GB2312" w:hAnsi="楷体" w:hint="eastAsia"/>
          <w:sz w:val="32"/>
          <w:szCs w:val="32"/>
        </w:rPr>
        <w:t>二期PPP</w:t>
      </w:r>
      <w:r>
        <w:rPr>
          <w:rFonts w:ascii="仿宋_GB2312" w:eastAsia="仿宋_GB2312" w:hAnsi="楷体" w:hint="eastAsia"/>
          <w:sz w:val="32"/>
          <w:szCs w:val="32"/>
        </w:rPr>
        <w:t>项目</w:t>
      </w:r>
      <w:r w:rsidR="00D376D4">
        <w:rPr>
          <w:rFonts w:ascii="仿宋_GB2312" w:eastAsia="仿宋_GB2312" w:hAnsi="楷体" w:hint="eastAsia"/>
          <w:sz w:val="32"/>
          <w:szCs w:val="32"/>
        </w:rPr>
        <w:t>建筑及安装工程</w:t>
      </w:r>
      <w:r>
        <w:rPr>
          <w:rFonts w:ascii="仿宋_GB2312" w:eastAsia="仿宋_GB2312" w:hAnsi="楷体" w:hint="eastAsia"/>
          <w:sz w:val="32"/>
          <w:szCs w:val="32"/>
        </w:rPr>
        <w:t>的施工总承包单位。</w:t>
      </w:r>
    </w:p>
    <w:p w:rsidR="00FB0FEE" w:rsidRDefault="00FB0FEE" w:rsidP="00A02626">
      <w:pPr>
        <w:snapToGrid w:val="0"/>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3.监理单位：广东天安项目管理有限公司</w:t>
      </w:r>
    </w:p>
    <w:p w:rsidR="00FB0FEE" w:rsidRPr="00800F1C" w:rsidRDefault="00FB0FEE" w:rsidP="00A02626">
      <w:pPr>
        <w:snapToGrid w:val="0"/>
        <w:spacing w:line="540" w:lineRule="exact"/>
        <w:ind w:firstLineChars="200" w:firstLine="640"/>
        <w:rPr>
          <w:rFonts w:ascii="仿宋_GB2312" w:eastAsia="仿宋_GB2312" w:hAnsi="楷体"/>
          <w:sz w:val="32"/>
          <w:szCs w:val="32"/>
        </w:rPr>
      </w:pPr>
      <w:r w:rsidRPr="00800F1C">
        <w:rPr>
          <w:rFonts w:ascii="仿宋_GB2312" w:eastAsia="仿宋_GB2312" w:hAnsi="楷体" w:hint="eastAsia"/>
          <w:sz w:val="32"/>
          <w:szCs w:val="32"/>
        </w:rPr>
        <w:t>统一社会信用代码：9144000023111928K</w:t>
      </w:r>
    </w:p>
    <w:p w:rsidR="00FB0FEE" w:rsidRPr="00800F1C" w:rsidRDefault="00FB0FEE" w:rsidP="00A02626">
      <w:pPr>
        <w:snapToGrid w:val="0"/>
        <w:spacing w:line="540" w:lineRule="exact"/>
        <w:ind w:firstLineChars="200" w:firstLine="640"/>
        <w:rPr>
          <w:rFonts w:ascii="仿宋_GB2312" w:eastAsia="仿宋_GB2312" w:hAnsi="楷体"/>
          <w:sz w:val="32"/>
          <w:szCs w:val="32"/>
        </w:rPr>
      </w:pPr>
      <w:r w:rsidRPr="00800F1C">
        <w:rPr>
          <w:rFonts w:ascii="仿宋_GB2312" w:eastAsia="仿宋_GB2312" w:hAnsi="楷体" w:hint="eastAsia"/>
          <w:sz w:val="32"/>
          <w:szCs w:val="32"/>
        </w:rPr>
        <w:t>法定代表人:胡亚龙</w:t>
      </w:r>
    </w:p>
    <w:p w:rsidR="00FB0FEE" w:rsidRDefault="00FB0FEE" w:rsidP="00A02626">
      <w:pPr>
        <w:snapToGrid w:val="0"/>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地址：广州市黄埔区天丰路1号2栋420房</w:t>
      </w:r>
    </w:p>
    <w:p w:rsidR="00FB0FEE" w:rsidRPr="00800F1C" w:rsidRDefault="00FB0FEE" w:rsidP="00A02626">
      <w:pPr>
        <w:snapToGrid w:val="0"/>
        <w:spacing w:line="540" w:lineRule="exact"/>
        <w:ind w:firstLineChars="200" w:firstLine="640"/>
        <w:rPr>
          <w:rFonts w:ascii="仿宋_GB2312" w:eastAsia="仿宋_GB2312" w:hAnsi="楷体"/>
          <w:sz w:val="32"/>
          <w:szCs w:val="32"/>
        </w:rPr>
      </w:pPr>
      <w:r w:rsidRPr="00800F1C">
        <w:rPr>
          <w:rFonts w:ascii="仿宋_GB2312" w:eastAsia="仿宋_GB2312" w:hAnsi="楷体" w:hint="eastAsia"/>
          <w:sz w:val="32"/>
          <w:szCs w:val="32"/>
        </w:rPr>
        <w:t>经营范围：建筑装饰和其他建筑业</w:t>
      </w:r>
      <w:r>
        <w:rPr>
          <w:rFonts w:ascii="仿宋_GB2312" w:eastAsia="仿宋_GB2312" w:hAnsi="楷体" w:hint="eastAsia"/>
          <w:sz w:val="32"/>
          <w:szCs w:val="32"/>
        </w:rPr>
        <w:t>（</w:t>
      </w:r>
      <w:r w:rsidRPr="002C0844">
        <w:rPr>
          <w:rFonts w:ascii="仿宋_GB2312" w:eastAsia="仿宋_GB2312" w:hAnsi="楷体" w:hint="eastAsia"/>
          <w:sz w:val="32"/>
          <w:szCs w:val="32"/>
        </w:rPr>
        <w:t>依法须经批准的项目，经相关部门批准后方可开展经营活动）</w:t>
      </w:r>
    </w:p>
    <w:p w:rsidR="00FB0FEE" w:rsidRPr="006D20B4" w:rsidRDefault="00FB0FEE" w:rsidP="00A02626">
      <w:pPr>
        <w:snapToGrid w:val="0"/>
        <w:spacing w:line="540" w:lineRule="exact"/>
        <w:ind w:firstLineChars="200" w:firstLine="640"/>
        <w:rPr>
          <w:rFonts w:ascii="仿宋_GB2312" w:eastAsia="仿宋_GB2312" w:hAnsi="楷体"/>
          <w:color w:val="FF0000"/>
          <w:sz w:val="32"/>
          <w:szCs w:val="32"/>
        </w:rPr>
      </w:pPr>
      <w:r w:rsidRPr="00800F1C">
        <w:rPr>
          <w:rFonts w:ascii="仿宋_GB2312" w:eastAsia="仿宋_GB2312" w:hAnsi="楷体" w:hint="eastAsia"/>
          <w:sz w:val="32"/>
          <w:szCs w:val="32"/>
        </w:rPr>
        <w:t>该公司取得由广东省住房和城乡建设厅下发的《工程监理资质证书》，证书编号：E244000366；资质：市政公用工程监理</w:t>
      </w:r>
      <w:r w:rsidRPr="00465811">
        <w:rPr>
          <w:rFonts w:ascii="仿宋_GB2312" w:eastAsia="仿宋_GB2312" w:hAnsi="楷体" w:hint="eastAsia"/>
          <w:sz w:val="32"/>
          <w:szCs w:val="32"/>
        </w:rPr>
        <w:t>乙级。</w:t>
      </w:r>
    </w:p>
    <w:p w:rsidR="00FB0FEE" w:rsidRPr="00FB0FEE" w:rsidRDefault="00FB0FEE" w:rsidP="00A02626">
      <w:pPr>
        <w:snapToGrid w:val="0"/>
        <w:spacing w:line="540" w:lineRule="exact"/>
        <w:ind w:firstLineChars="200" w:firstLine="640"/>
        <w:rPr>
          <w:rFonts w:ascii="仿宋_GB2312" w:eastAsia="仿宋_GB2312" w:hAnsi="楷体"/>
          <w:sz w:val="32"/>
          <w:szCs w:val="32"/>
        </w:rPr>
      </w:pPr>
      <w:r w:rsidRPr="006D20B4">
        <w:rPr>
          <w:rFonts w:ascii="仿宋_GB2312" w:eastAsia="仿宋_GB2312" w:hAnsi="楷体" w:hint="eastAsia"/>
          <w:sz w:val="32"/>
          <w:szCs w:val="32"/>
        </w:rPr>
        <w:t>该公司是普宁市生活垃圾环保处理中心二期PPP项目工程施工监理单位。</w:t>
      </w:r>
    </w:p>
    <w:p w:rsidR="00292A74" w:rsidRDefault="00FB0FEE" w:rsidP="00A02626">
      <w:pPr>
        <w:snapToGrid w:val="0"/>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4</w:t>
      </w:r>
      <w:r w:rsidR="002C0844">
        <w:rPr>
          <w:rFonts w:ascii="仿宋_GB2312" w:eastAsia="仿宋_GB2312" w:hAnsi="楷体" w:hint="eastAsia"/>
          <w:sz w:val="32"/>
          <w:szCs w:val="32"/>
        </w:rPr>
        <w:t>.</w:t>
      </w:r>
      <w:r w:rsidR="00292A74">
        <w:rPr>
          <w:rFonts w:ascii="仿宋_GB2312" w:eastAsia="仿宋_GB2312" w:hAnsi="楷体" w:hint="eastAsia"/>
          <w:sz w:val="32"/>
          <w:szCs w:val="32"/>
        </w:rPr>
        <w:t>专业分包单位：湖南省工业设备安装有限公司</w:t>
      </w:r>
    </w:p>
    <w:p w:rsidR="00292A74" w:rsidRDefault="001A63F0" w:rsidP="00A02626">
      <w:pPr>
        <w:snapToGrid w:val="0"/>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统一社会信用代码：914302001842801658</w:t>
      </w:r>
    </w:p>
    <w:p w:rsidR="00292A74" w:rsidRDefault="00292A74" w:rsidP="00A02626">
      <w:pPr>
        <w:snapToGrid w:val="0"/>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法定代表人：王克祥</w:t>
      </w:r>
    </w:p>
    <w:p w:rsidR="00292A74" w:rsidRDefault="00292A74" w:rsidP="00A02626">
      <w:pPr>
        <w:snapToGrid w:val="0"/>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地址：株洲市芦淞区七一路88号中旺锦安城</w:t>
      </w:r>
    </w:p>
    <w:p w:rsidR="00DB58CB" w:rsidRDefault="00DB58CB" w:rsidP="00A02626">
      <w:pPr>
        <w:snapToGrid w:val="0"/>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lastRenderedPageBreak/>
        <w:t>经营范围：凭本企业《建筑业企业资质证书》、《中华人民共和国特种设备安装改造维修许可证》、《中华人民共和国对外承包工程资格证书》、《承装（修、试）电力设施许可证》核准的经营范围从事工程承包。</w:t>
      </w:r>
    </w:p>
    <w:p w:rsidR="001A63F0" w:rsidRPr="00DB58CB" w:rsidRDefault="00800F1C" w:rsidP="00A02626">
      <w:pPr>
        <w:snapToGrid w:val="0"/>
        <w:spacing w:line="540" w:lineRule="exact"/>
        <w:ind w:firstLineChars="200" w:firstLine="640"/>
        <w:rPr>
          <w:rFonts w:ascii="仿宋_GB2312" w:eastAsia="仿宋_GB2312" w:hAnsi="楷体"/>
          <w:sz w:val="32"/>
          <w:szCs w:val="32"/>
        </w:rPr>
      </w:pPr>
      <w:r w:rsidRPr="00DB58CB">
        <w:rPr>
          <w:rFonts w:ascii="仿宋_GB2312" w:eastAsia="仿宋_GB2312" w:hAnsi="楷体" w:hint="eastAsia"/>
          <w:sz w:val="32"/>
          <w:szCs w:val="32"/>
        </w:rPr>
        <w:t>该公司取得</w:t>
      </w:r>
      <w:r w:rsidR="00DB58CB">
        <w:rPr>
          <w:rFonts w:ascii="仿宋_GB2312" w:eastAsia="仿宋_GB2312" w:hAnsi="楷体" w:hint="eastAsia"/>
          <w:sz w:val="32"/>
          <w:szCs w:val="32"/>
        </w:rPr>
        <w:t>湖南省住房和城乡建设厅</w:t>
      </w:r>
      <w:r w:rsidRPr="00DB58CB">
        <w:rPr>
          <w:rFonts w:ascii="仿宋_GB2312" w:eastAsia="仿宋_GB2312" w:hAnsi="楷体" w:hint="eastAsia"/>
          <w:sz w:val="32"/>
          <w:szCs w:val="32"/>
        </w:rPr>
        <w:t>下发的《建筑业企业资质证书》，证书编号：D</w:t>
      </w:r>
      <w:r w:rsidR="00DB58CB">
        <w:rPr>
          <w:rFonts w:ascii="仿宋_GB2312" w:eastAsia="仿宋_GB2312" w:hAnsi="楷体" w:hint="eastAsia"/>
          <w:sz w:val="32"/>
          <w:szCs w:val="32"/>
        </w:rPr>
        <w:t>243015591</w:t>
      </w:r>
      <w:r w:rsidRPr="00DB58CB">
        <w:rPr>
          <w:rFonts w:ascii="仿宋_GB2312" w:eastAsia="仿宋_GB2312" w:hAnsi="楷体" w:hint="eastAsia"/>
          <w:sz w:val="32"/>
          <w:szCs w:val="32"/>
        </w:rPr>
        <w:t>,</w:t>
      </w:r>
      <w:r w:rsidR="001A63F0" w:rsidRPr="00DB58CB">
        <w:rPr>
          <w:rFonts w:ascii="仿宋_GB2312" w:eastAsia="仿宋_GB2312" w:hAnsi="楷体" w:hint="eastAsia"/>
          <w:sz w:val="32"/>
          <w:szCs w:val="32"/>
        </w:rPr>
        <w:t>资质：</w:t>
      </w:r>
      <w:r w:rsidR="00DB58CB">
        <w:rPr>
          <w:rFonts w:ascii="仿宋_GB2312" w:eastAsia="仿宋_GB2312" w:hAnsi="楷体" w:hint="eastAsia"/>
          <w:sz w:val="32"/>
          <w:szCs w:val="32"/>
        </w:rPr>
        <w:t>消防设施工程专业承包壹级</w:t>
      </w:r>
      <w:r w:rsidR="00DB58CB" w:rsidRPr="00DB58CB">
        <w:rPr>
          <w:rFonts w:ascii="仿宋_GB2312" w:eastAsia="仿宋_GB2312" w:hAnsi="楷体" w:hint="eastAsia"/>
          <w:sz w:val="32"/>
          <w:szCs w:val="32"/>
        </w:rPr>
        <w:t>；</w:t>
      </w:r>
      <w:r w:rsidR="00DB58CB">
        <w:rPr>
          <w:rFonts w:ascii="仿宋_GB2312" w:eastAsia="仿宋_GB2312" w:hAnsi="楷体" w:hint="eastAsia"/>
          <w:sz w:val="32"/>
          <w:szCs w:val="32"/>
        </w:rPr>
        <w:t>建筑机电安装工程专业承包壹级；环保工程专业承包贰级；</w:t>
      </w:r>
    </w:p>
    <w:p w:rsidR="00292A74" w:rsidRPr="00D376D4" w:rsidRDefault="00292A74" w:rsidP="00A02626">
      <w:pPr>
        <w:snapToGrid w:val="0"/>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该公司为广州市第四建筑工程有限公司的专业分包单位，负责</w:t>
      </w:r>
      <w:r w:rsidR="00A1413D">
        <w:rPr>
          <w:rFonts w:ascii="仿宋_GB2312" w:eastAsia="仿宋_GB2312" w:hAnsi="楷体" w:hint="eastAsia"/>
          <w:sz w:val="32"/>
          <w:szCs w:val="32"/>
        </w:rPr>
        <w:t>汽轮机系统设备安装</w:t>
      </w:r>
      <w:r w:rsidR="00D376D4">
        <w:rPr>
          <w:rFonts w:ascii="仿宋_GB2312" w:eastAsia="仿宋_GB2312" w:hAnsi="楷体" w:hint="eastAsia"/>
          <w:sz w:val="32"/>
          <w:szCs w:val="32"/>
        </w:rPr>
        <w:t>。</w:t>
      </w:r>
    </w:p>
    <w:p w:rsidR="006252EB" w:rsidRDefault="00FB0FEE" w:rsidP="00A02626">
      <w:pPr>
        <w:snapToGrid w:val="0"/>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5</w:t>
      </w:r>
      <w:r w:rsidR="002C0844">
        <w:rPr>
          <w:rFonts w:ascii="仿宋_GB2312" w:eastAsia="仿宋_GB2312" w:hAnsi="楷体" w:hint="eastAsia"/>
          <w:sz w:val="32"/>
          <w:szCs w:val="32"/>
        </w:rPr>
        <w:t>.</w:t>
      </w:r>
      <w:r w:rsidR="001A63F0">
        <w:rPr>
          <w:rFonts w:ascii="仿宋_GB2312" w:eastAsia="仿宋_GB2312" w:hAnsi="楷体" w:hint="eastAsia"/>
          <w:sz w:val="32"/>
          <w:szCs w:val="32"/>
        </w:rPr>
        <w:t>劳务分包单位：株洲中信劳务服务有限公司</w:t>
      </w:r>
    </w:p>
    <w:p w:rsidR="006252EB" w:rsidRDefault="006252EB" w:rsidP="00A02626">
      <w:pPr>
        <w:snapToGrid w:val="0"/>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统一社会信用代码：9140203MA4M434G0E</w:t>
      </w:r>
    </w:p>
    <w:p w:rsidR="006252EB" w:rsidRDefault="006252EB" w:rsidP="00A02626">
      <w:pPr>
        <w:snapToGrid w:val="0"/>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法定代表人：禹卫东</w:t>
      </w:r>
    </w:p>
    <w:p w:rsidR="006252EB" w:rsidRDefault="006252EB" w:rsidP="00A02626">
      <w:pPr>
        <w:snapToGrid w:val="0"/>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地址：湖南省株洲市芦淞区董家塅高科园湖南省第一工程有限公司办公楼四楼</w:t>
      </w:r>
    </w:p>
    <w:p w:rsidR="006252EB" w:rsidRDefault="006252EB" w:rsidP="00A02626">
      <w:pPr>
        <w:snapToGrid w:val="0"/>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经营范围：建筑劳务分包（不含劳务派遣）；建筑模板、金属压力容器及金属加工机械制造、安装、维修；焊接作业；油漆作业（</w:t>
      </w:r>
      <w:r w:rsidRPr="002C0844">
        <w:rPr>
          <w:rFonts w:ascii="仿宋_GB2312" w:eastAsia="仿宋_GB2312" w:hAnsi="楷体" w:hint="eastAsia"/>
          <w:sz w:val="32"/>
          <w:szCs w:val="32"/>
        </w:rPr>
        <w:t>依法须经批准的项目，经相关部门批准后方可开展经营活动）</w:t>
      </w:r>
      <w:r>
        <w:rPr>
          <w:rFonts w:ascii="仿宋_GB2312" w:eastAsia="仿宋_GB2312" w:hAnsi="楷体" w:hint="eastAsia"/>
          <w:sz w:val="32"/>
          <w:szCs w:val="32"/>
        </w:rPr>
        <w:t>。</w:t>
      </w:r>
    </w:p>
    <w:p w:rsidR="006252EB" w:rsidRDefault="006252EB" w:rsidP="00A02626">
      <w:pPr>
        <w:snapToGrid w:val="0"/>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该公司</w:t>
      </w:r>
      <w:r w:rsidRPr="006252EB">
        <w:rPr>
          <w:rFonts w:ascii="仿宋_GB2312" w:eastAsia="仿宋_GB2312" w:hAnsi="楷体" w:hint="eastAsia"/>
          <w:sz w:val="32"/>
          <w:szCs w:val="32"/>
        </w:rPr>
        <w:t>取得由</w:t>
      </w:r>
      <w:r>
        <w:rPr>
          <w:rFonts w:ascii="仿宋_GB2312" w:eastAsia="仿宋_GB2312" w:hAnsi="楷体" w:hint="eastAsia"/>
          <w:sz w:val="32"/>
          <w:szCs w:val="32"/>
        </w:rPr>
        <w:t>株洲市</w:t>
      </w:r>
      <w:r w:rsidRPr="006252EB">
        <w:rPr>
          <w:rFonts w:ascii="仿宋_GB2312" w:eastAsia="仿宋_GB2312" w:hAnsi="楷体" w:hint="eastAsia"/>
          <w:sz w:val="32"/>
          <w:szCs w:val="32"/>
        </w:rPr>
        <w:t>住房和城乡建设</w:t>
      </w:r>
      <w:r>
        <w:rPr>
          <w:rFonts w:ascii="仿宋_GB2312" w:eastAsia="仿宋_GB2312" w:hAnsi="楷体" w:hint="eastAsia"/>
          <w:sz w:val="32"/>
          <w:szCs w:val="32"/>
        </w:rPr>
        <w:t>局</w:t>
      </w:r>
      <w:r w:rsidRPr="006252EB">
        <w:rPr>
          <w:rFonts w:ascii="仿宋_GB2312" w:eastAsia="仿宋_GB2312" w:hAnsi="楷体" w:hint="eastAsia"/>
          <w:sz w:val="32"/>
          <w:szCs w:val="32"/>
        </w:rPr>
        <w:t>下发的《建筑业企业资质证书》，</w:t>
      </w:r>
      <w:r>
        <w:rPr>
          <w:rFonts w:ascii="仿宋_GB2312" w:eastAsia="仿宋_GB2312" w:hAnsi="楷体" w:hint="eastAsia"/>
          <w:sz w:val="32"/>
          <w:szCs w:val="32"/>
        </w:rPr>
        <w:t>证书编号：D343095516;</w:t>
      </w:r>
      <w:r w:rsidR="001A63F0">
        <w:rPr>
          <w:rFonts w:ascii="仿宋_GB2312" w:eastAsia="仿宋_GB2312" w:hAnsi="楷体" w:hint="eastAsia"/>
          <w:sz w:val="32"/>
          <w:szCs w:val="32"/>
        </w:rPr>
        <w:t>资质：施工劳务</w:t>
      </w:r>
      <w:r>
        <w:rPr>
          <w:rFonts w:ascii="仿宋_GB2312" w:eastAsia="仿宋_GB2312" w:hAnsi="楷体" w:hint="eastAsia"/>
          <w:sz w:val="32"/>
          <w:szCs w:val="32"/>
        </w:rPr>
        <w:t>。</w:t>
      </w:r>
    </w:p>
    <w:p w:rsidR="006252EB" w:rsidRDefault="006252EB" w:rsidP="00A02626">
      <w:pPr>
        <w:snapToGrid w:val="0"/>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该公司是湖南省工业设备安装有限公司的劳务分包单位，负责</w:t>
      </w:r>
      <w:r w:rsidR="00292A74">
        <w:rPr>
          <w:rFonts w:ascii="仿宋_GB2312" w:eastAsia="仿宋_GB2312" w:hAnsi="楷体" w:hint="eastAsia"/>
          <w:sz w:val="32"/>
          <w:szCs w:val="32"/>
        </w:rPr>
        <w:t>普宁市生活垃圾环保处理中心二期PPP项目</w:t>
      </w:r>
      <w:r>
        <w:rPr>
          <w:rFonts w:ascii="仿宋_GB2312" w:eastAsia="仿宋_GB2312" w:hAnsi="楷体" w:hint="eastAsia"/>
          <w:sz w:val="32"/>
          <w:szCs w:val="32"/>
        </w:rPr>
        <w:t>汽轮机</w:t>
      </w:r>
      <w:r w:rsidR="00292A74">
        <w:rPr>
          <w:rFonts w:ascii="仿宋_GB2312" w:eastAsia="仿宋_GB2312" w:hAnsi="楷体" w:hint="eastAsia"/>
          <w:sz w:val="32"/>
          <w:szCs w:val="32"/>
        </w:rPr>
        <w:t>系统</w:t>
      </w:r>
      <w:r>
        <w:rPr>
          <w:rFonts w:ascii="仿宋_GB2312" w:eastAsia="仿宋_GB2312" w:hAnsi="楷体" w:hint="eastAsia"/>
          <w:sz w:val="32"/>
          <w:szCs w:val="32"/>
        </w:rPr>
        <w:t>设备安装</w:t>
      </w:r>
      <w:r w:rsidR="0009583D">
        <w:rPr>
          <w:rFonts w:ascii="仿宋_GB2312" w:eastAsia="仿宋_GB2312" w:hAnsi="楷体" w:hint="eastAsia"/>
          <w:sz w:val="32"/>
          <w:szCs w:val="32"/>
        </w:rPr>
        <w:t>提供劳务</w:t>
      </w:r>
      <w:r>
        <w:rPr>
          <w:rFonts w:ascii="仿宋_GB2312" w:eastAsia="仿宋_GB2312" w:hAnsi="楷体" w:hint="eastAsia"/>
          <w:sz w:val="32"/>
          <w:szCs w:val="32"/>
        </w:rPr>
        <w:t>。</w:t>
      </w:r>
    </w:p>
    <w:p w:rsidR="006447D0" w:rsidRDefault="006447D0" w:rsidP="00A02626">
      <w:pPr>
        <w:snapToGrid w:val="0"/>
        <w:spacing w:line="540" w:lineRule="exact"/>
        <w:ind w:firstLineChars="200" w:firstLine="643"/>
        <w:rPr>
          <w:rFonts w:ascii="仿宋_GB2312" w:eastAsia="仿宋_GB2312" w:hAnsi="楷体"/>
          <w:b/>
          <w:sz w:val="32"/>
          <w:szCs w:val="32"/>
        </w:rPr>
      </w:pPr>
      <w:r w:rsidRPr="006447D0">
        <w:rPr>
          <w:rFonts w:ascii="仿宋_GB2312" w:eastAsia="仿宋_GB2312" w:hAnsi="楷体" w:hint="eastAsia"/>
          <w:b/>
          <w:sz w:val="32"/>
          <w:szCs w:val="32"/>
        </w:rPr>
        <w:t>（四）相关单位</w:t>
      </w:r>
      <w:r>
        <w:rPr>
          <w:rFonts w:ascii="仿宋_GB2312" w:eastAsia="仿宋_GB2312" w:hAnsi="楷体" w:hint="eastAsia"/>
          <w:b/>
          <w:sz w:val="32"/>
          <w:szCs w:val="32"/>
        </w:rPr>
        <w:t>落实</w:t>
      </w:r>
      <w:r w:rsidRPr="006447D0">
        <w:rPr>
          <w:rFonts w:ascii="仿宋_GB2312" w:eastAsia="仿宋_GB2312" w:hAnsi="楷体" w:hint="eastAsia"/>
          <w:b/>
          <w:sz w:val="32"/>
          <w:szCs w:val="32"/>
        </w:rPr>
        <w:t>安全措施</w:t>
      </w:r>
      <w:r>
        <w:rPr>
          <w:rFonts w:ascii="仿宋_GB2312" w:eastAsia="仿宋_GB2312" w:hAnsi="楷体" w:hint="eastAsia"/>
          <w:b/>
          <w:sz w:val="32"/>
          <w:szCs w:val="32"/>
        </w:rPr>
        <w:t>及</w:t>
      </w:r>
      <w:r w:rsidR="0001748F">
        <w:rPr>
          <w:rFonts w:ascii="仿宋_GB2312" w:eastAsia="仿宋_GB2312" w:hAnsi="楷体" w:hint="eastAsia"/>
          <w:b/>
          <w:sz w:val="32"/>
          <w:szCs w:val="32"/>
        </w:rPr>
        <w:t>善后</w:t>
      </w:r>
      <w:r w:rsidRPr="006447D0">
        <w:rPr>
          <w:rFonts w:ascii="仿宋_GB2312" w:eastAsia="仿宋_GB2312" w:hAnsi="楷体" w:hint="eastAsia"/>
          <w:b/>
          <w:sz w:val="32"/>
          <w:szCs w:val="32"/>
        </w:rPr>
        <w:t>情况</w:t>
      </w:r>
    </w:p>
    <w:p w:rsidR="006447D0" w:rsidRDefault="006447D0" w:rsidP="00A02626">
      <w:pPr>
        <w:snapToGrid w:val="0"/>
        <w:spacing w:line="540" w:lineRule="exact"/>
        <w:ind w:firstLineChars="150" w:firstLine="480"/>
        <w:rPr>
          <w:rFonts w:ascii="仿宋_GB2312" w:eastAsia="仿宋_GB2312" w:hAnsi="宋体"/>
          <w:sz w:val="32"/>
          <w:szCs w:val="32"/>
        </w:rPr>
      </w:pPr>
      <w:r w:rsidRPr="006447D0">
        <w:rPr>
          <w:rFonts w:ascii="仿宋_GB2312" w:eastAsia="仿宋_GB2312" w:hAnsi="宋体" w:hint="eastAsia"/>
          <w:sz w:val="32"/>
          <w:szCs w:val="32"/>
        </w:rPr>
        <w:lastRenderedPageBreak/>
        <w:t>1、</w:t>
      </w:r>
      <w:r>
        <w:rPr>
          <w:rFonts w:ascii="仿宋_GB2312" w:eastAsia="仿宋_GB2312" w:hAnsi="宋体" w:hint="eastAsia"/>
          <w:sz w:val="32"/>
          <w:szCs w:val="32"/>
        </w:rPr>
        <w:t>普宁市广业粤能环保能源有限公司</w:t>
      </w:r>
    </w:p>
    <w:p w:rsidR="006447D0" w:rsidRDefault="0001748F" w:rsidP="00A02626">
      <w:pPr>
        <w:snapToGrid w:val="0"/>
        <w:spacing w:line="540" w:lineRule="exact"/>
        <w:ind w:firstLineChars="150" w:firstLine="480"/>
        <w:rPr>
          <w:rFonts w:ascii="仿宋_GB2312" w:eastAsia="仿宋_GB2312" w:hAnsi="宋体"/>
          <w:sz w:val="32"/>
          <w:szCs w:val="32"/>
        </w:rPr>
      </w:pPr>
      <w:r>
        <w:rPr>
          <w:rFonts w:ascii="仿宋_GB2312" w:eastAsia="仿宋_GB2312" w:hAnsi="宋体" w:hint="eastAsia"/>
          <w:sz w:val="32"/>
          <w:szCs w:val="32"/>
        </w:rPr>
        <w:t>项目开工以来</w:t>
      </w:r>
      <w:r w:rsidR="006447D0">
        <w:rPr>
          <w:rFonts w:ascii="仿宋_GB2312" w:eastAsia="仿宋_GB2312" w:hAnsi="宋体" w:hint="eastAsia"/>
          <w:sz w:val="32"/>
          <w:szCs w:val="32"/>
        </w:rPr>
        <w:t>，已按要求部署开展了一系列日常安全隐患排查工作，落实上级相关安全生产文件要求，累计开展了13次安全检查、2次专项检查、发出了40份工程联系单、召开了64次安全协调会、12次安全培训会，履行了对</w:t>
      </w:r>
      <w:r w:rsidR="00125D22">
        <w:rPr>
          <w:rFonts w:ascii="仿宋_GB2312" w:eastAsia="仿宋_GB2312" w:hAnsi="宋体" w:hint="eastAsia"/>
          <w:sz w:val="32"/>
          <w:szCs w:val="32"/>
        </w:rPr>
        <w:t>施工单位、监理单位的督促管理职责；</w:t>
      </w:r>
      <w:r w:rsidR="006447D0">
        <w:rPr>
          <w:rFonts w:ascii="仿宋_GB2312" w:eastAsia="仿宋_GB2312" w:hAnsi="宋体" w:hint="eastAsia"/>
          <w:sz w:val="32"/>
          <w:szCs w:val="32"/>
        </w:rPr>
        <w:t>在事故发生后认真做好善后协调理赔工作，积极组织专家配合调查组对事故原因进行技术分析，落实监理单位于事故当天立即下发全项目停工令（GTA-003、004），协助广州市第四建筑工程有限公司进行全面安全隐患排查，于5月13日将安全隐患全部整改完毕后方才复工。</w:t>
      </w:r>
    </w:p>
    <w:p w:rsidR="0001748F" w:rsidRDefault="0001748F" w:rsidP="00A02626">
      <w:pPr>
        <w:snapToGrid w:val="0"/>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sidR="006447D0">
        <w:rPr>
          <w:rFonts w:ascii="仿宋_GB2312" w:eastAsia="仿宋_GB2312" w:hAnsi="宋体" w:hint="eastAsia"/>
          <w:sz w:val="32"/>
          <w:szCs w:val="32"/>
        </w:rPr>
        <w:t>广州市第四建筑工程有限公司</w:t>
      </w:r>
    </w:p>
    <w:p w:rsidR="006447D0" w:rsidRDefault="00340315" w:rsidP="00A02626">
      <w:pPr>
        <w:snapToGrid w:val="0"/>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组织制定并落实了各项安全生产规章制度和操作规程，定期开展施工现场安全检查和隐患排查，按要求对作业人员进行安全技术交底和班前安全教育。</w:t>
      </w:r>
      <w:r w:rsidR="006447D0">
        <w:rPr>
          <w:rFonts w:ascii="仿宋_GB2312" w:eastAsia="仿宋_GB2312" w:hAnsi="宋体" w:hint="eastAsia"/>
          <w:sz w:val="32"/>
          <w:szCs w:val="32"/>
        </w:rPr>
        <w:t>项目开工以来，累计开展了1562次安全日检、52次周安全自检和52次周联合检查，排查隐患549个并全部落实整改；建立安全生产培训制度，累计开展298次班前技术交底，召开了34次班组长会议，培训了1386人次三级安全教育培训；在事故发生后，全力以赴参与事故救援，协调做好善后理赔工作，配合调查组对事故原因进行技术分析，组织人员对项目进行全面安全隐患排查并落实整改，对所有班组和分包单位进行安全教育和安全考试。</w:t>
      </w:r>
    </w:p>
    <w:p w:rsidR="0001748F" w:rsidRDefault="0001748F" w:rsidP="00A02626">
      <w:pPr>
        <w:snapToGrid w:val="0"/>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3、广东天安项目管理有限公司</w:t>
      </w:r>
    </w:p>
    <w:p w:rsidR="006447D0" w:rsidRPr="0036625C" w:rsidRDefault="00587013" w:rsidP="00A02626">
      <w:pPr>
        <w:snapToGrid w:val="0"/>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监理人员具有相关执业资格</w:t>
      </w:r>
      <w:r w:rsidR="00340315">
        <w:rPr>
          <w:rFonts w:ascii="仿宋_GB2312" w:eastAsia="仿宋_GB2312" w:hAnsi="宋体" w:hint="eastAsia"/>
          <w:sz w:val="32"/>
          <w:szCs w:val="32"/>
        </w:rPr>
        <w:t>。监理了监理例会、安全学</w:t>
      </w:r>
      <w:r w:rsidR="00340315">
        <w:rPr>
          <w:rFonts w:ascii="仿宋_GB2312" w:eastAsia="仿宋_GB2312" w:hAnsi="宋体" w:hint="eastAsia"/>
          <w:sz w:val="32"/>
          <w:szCs w:val="32"/>
        </w:rPr>
        <w:lastRenderedPageBreak/>
        <w:t>习会制度，定期组织现场安全周检查。</w:t>
      </w:r>
      <w:r w:rsidR="0001748F">
        <w:rPr>
          <w:rFonts w:ascii="仿宋_GB2312" w:eastAsia="仿宋_GB2312" w:hAnsi="宋体" w:hint="eastAsia"/>
          <w:sz w:val="32"/>
          <w:szCs w:val="32"/>
        </w:rPr>
        <w:t>项目开工以来，</w:t>
      </w:r>
      <w:r w:rsidR="006447D0">
        <w:rPr>
          <w:rFonts w:ascii="仿宋_GB2312" w:eastAsia="仿宋_GB2312" w:hAnsi="宋体" w:hint="eastAsia"/>
          <w:sz w:val="32"/>
          <w:szCs w:val="32"/>
        </w:rPr>
        <w:t>对项目落实日常监理，累计召开了49次监理周例会、8次安全学习会议，开出了150份安全监理处罚单、76份安全监理通知单、66份安全监理联系单、19份综合类联系单、37份安全专项检查通报；每周定时对脚手架、特种设备、用电设备和消防设施进行检查；在事故发生后积极参与事故救援，下发项目停工令进行全面安全隐患排查，落实隐患整改后方才复工</w:t>
      </w:r>
      <w:r w:rsidR="006447D0" w:rsidRPr="0036625C">
        <w:rPr>
          <w:rFonts w:ascii="仿宋_GB2312" w:eastAsia="仿宋_GB2312" w:hAnsi="宋体" w:hint="eastAsia"/>
          <w:sz w:val="32"/>
          <w:szCs w:val="32"/>
        </w:rPr>
        <w:t>。</w:t>
      </w:r>
    </w:p>
    <w:p w:rsidR="0001748F" w:rsidRPr="007F0A8A" w:rsidRDefault="0001748F" w:rsidP="00A02626">
      <w:pPr>
        <w:snapToGrid w:val="0"/>
        <w:spacing w:line="540" w:lineRule="exact"/>
        <w:ind w:firstLineChars="200" w:firstLine="640"/>
        <w:rPr>
          <w:rFonts w:ascii="仿宋_GB2312" w:eastAsia="仿宋_GB2312" w:hAnsi="宋体"/>
          <w:sz w:val="32"/>
          <w:szCs w:val="32"/>
        </w:rPr>
      </w:pPr>
      <w:r w:rsidRPr="007F0A8A">
        <w:rPr>
          <w:rFonts w:ascii="仿宋_GB2312" w:eastAsia="仿宋_GB2312" w:hAnsi="宋体" w:hint="eastAsia"/>
          <w:sz w:val="32"/>
          <w:szCs w:val="32"/>
        </w:rPr>
        <w:t>4、湖南省工业设备安装有限公司</w:t>
      </w:r>
    </w:p>
    <w:p w:rsidR="006447D0" w:rsidRPr="0001748F" w:rsidRDefault="007A3EEA" w:rsidP="00A02626">
      <w:pPr>
        <w:snapToGrid w:val="0"/>
        <w:spacing w:line="540" w:lineRule="exact"/>
        <w:ind w:firstLineChars="200" w:firstLine="640"/>
        <w:rPr>
          <w:rFonts w:ascii="仿宋_GB2312" w:eastAsia="仿宋_GB2312" w:hAnsi="宋体"/>
          <w:color w:val="FF0000"/>
          <w:sz w:val="32"/>
          <w:szCs w:val="32"/>
        </w:rPr>
      </w:pPr>
      <w:r w:rsidRPr="007F0A8A">
        <w:rPr>
          <w:rFonts w:ascii="仿宋_GB2312" w:eastAsia="仿宋_GB2312" w:hAnsi="宋体" w:hint="eastAsia"/>
          <w:sz w:val="32"/>
          <w:szCs w:val="32"/>
        </w:rPr>
        <w:t>按要求</w:t>
      </w:r>
      <w:r>
        <w:rPr>
          <w:rFonts w:ascii="仿宋_GB2312" w:eastAsia="仿宋_GB2312" w:hAnsi="宋体" w:hint="eastAsia"/>
          <w:sz w:val="32"/>
          <w:szCs w:val="32"/>
        </w:rPr>
        <w:t>对作业人员进行安全技术交底和班前安全教育，定期开展施工现场安全检查和隐患排查，开展消防应急演练。汽轮发电机系统设备安装</w:t>
      </w:r>
      <w:r w:rsidRPr="0015387B">
        <w:rPr>
          <w:rFonts w:ascii="仿宋_GB2312" w:eastAsia="仿宋_GB2312" w:hAnsi="宋体" w:hint="eastAsia"/>
          <w:sz w:val="32"/>
          <w:szCs w:val="32"/>
        </w:rPr>
        <w:t>开工以来，</w:t>
      </w:r>
      <w:r w:rsidR="0001748F" w:rsidRPr="0015387B">
        <w:rPr>
          <w:rFonts w:ascii="仿宋_GB2312" w:eastAsia="仿宋_GB2312" w:hAnsi="宋体" w:hint="eastAsia"/>
          <w:sz w:val="32"/>
          <w:szCs w:val="32"/>
        </w:rPr>
        <w:t>累计开展163人次三级安全教育培训，163次安全学习教育、24次安全技术培训，召开了24次周安全例会、568次班前会</w:t>
      </w:r>
      <w:r w:rsidR="0015387B">
        <w:rPr>
          <w:rFonts w:ascii="仿宋_GB2312" w:eastAsia="仿宋_GB2312" w:hAnsi="宋体" w:hint="eastAsia"/>
          <w:sz w:val="32"/>
          <w:szCs w:val="32"/>
        </w:rPr>
        <w:t>、24次班组长会议，</w:t>
      </w:r>
      <w:r w:rsidR="0015387B" w:rsidRPr="0015387B">
        <w:rPr>
          <w:rFonts w:ascii="仿宋_GB2312" w:eastAsia="仿宋_GB2312" w:hAnsi="宋体" w:hint="eastAsia"/>
          <w:sz w:val="32"/>
          <w:szCs w:val="32"/>
        </w:rPr>
        <w:t>开展了172次安全日检、24次周检和24次周安全联合检查，累计排查74个安全隐患并落实整改；</w:t>
      </w:r>
      <w:r w:rsidR="00340315">
        <w:rPr>
          <w:rFonts w:ascii="仿宋_GB2312" w:eastAsia="仿宋_GB2312" w:hAnsi="宋体" w:hint="eastAsia"/>
          <w:sz w:val="32"/>
          <w:szCs w:val="32"/>
        </w:rPr>
        <w:t>开展了数次消防应急救援演练</w:t>
      </w:r>
      <w:r w:rsidR="0015387B">
        <w:rPr>
          <w:rFonts w:ascii="仿宋_GB2312" w:eastAsia="仿宋_GB2312" w:hAnsi="宋体" w:hint="eastAsia"/>
          <w:sz w:val="32"/>
          <w:szCs w:val="32"/>
        </w:rPr>
        <w:t>。事故发生后，积极开展事故救援</w:t>
      </w:r>
      <w:r w:rsidR="007F0A8A">
        <w:rPr>
          <w:rFonts w:ascii="仿宋_GB2312" w:eastAsia="仿宋_GB2312" w:hAnsi="宋体" w:hint="eastAsia"/>
          <w:sz w:val="32"/>
          <w:szCs w:val="32"/>
        </w:rPr>
        <w:t>，协调株洲中信劳务服务有限公司对死者家属进行理赔。</w:t>
      </w:r>
    </w:p>
    <w:p w:rsidR="00654665" w:rsidRPr="00654665" w:rsidRDefault="00654665" w:rsidP="00A02626">
      <w:pPr>
        <w:snapToGrid w:val="0"/>
        <w:spacing w:line="540" w:lineRule="exact"/>
        <w:ind w:firstLineChars="200" w:firstLine="643"/>
        <w:rPr>
          <w:rFonts w:ascii="黑体" w:eastAsia="黑体" w:hAnsi="黑体" w:cs="宋体"/>
          <w:b/>
          <w:bCs/>
          <w:sz w:val="32"/>
          <w:szCs w:val="32"/>
        </w:rPr>
      </w:pPr>
      <w:r w:rsidRPr="00654665">
        <w:rPr>
          <w:rFonts w:ascii="黑体" w:eastAsia="黑体" w:hAnsi="黑体" w:cs="宋体" w:hint="eastAsia"/>
          <w:b/>
          <w:bCs/>
          <w:sz w:val="32"/>
          <w:szCs w:val="32"/>
        </w:rPr>
        <w:t>二、项目合同书情况</w:t>
      </w:r>
    </w:p>
    <w:p w:rsidR="00654665" w:rsidRPr="000F7771" w:rsidRDefault="00654665" w:rsidP="00A02626">
      <w:pPr>
        <w:snapToGrid w:val="0"/>
        <w:spacing w:line="540" w:lineRule="exact"/>
        <w:ind w:firstLineChars="200" w:firstLine="643"/>
        <w:rPr>
          <w:rFonts w:ascii="仿宋_GB2312" w:eastAsia="仿宋_GB2312" w:hAnsi="楷体"/>
          <w:b/>
          <w:sz w:val="32"/>
          <w:szCs w:val="32"/>
        </w:rPr>
      </w:pPr>
      <w:r w:rsidRPr="000F7771">
        <w:rPr>
          <w:rFonts w:ascii="仿宋_GB2312" w:eastAsia="仿宋_GB2312" w:hAnsi="楷体" w:hint="eastAsia"/>
          <w:b/>
          <w:sz w:val="32"/>
          <w:szCs w:val="32"/>
        </w:rPr>
        <w:t>（一）基本情况</w:t>
      </w:r>
    </w:p>
    <w:p w:rsidR="00517523" w:rsidRDefault="00517523" w:rsidP="00A02626">
      <w:pPr>
        <w:snapToGrid w:val="0"/>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1.建设</w:t>
      </w:r>
      <w:r w:rsidR="00E01786">
        <w:rPr>
          <w:rFonts w:ascii="仿宋_GB2312" w:eastAsia="仿宋_GB2312" w:hAnsi="楷体" w:hint="eastAsia"/>
          <w:sz w:val="32"/>
          <w:szCs w:val="32"/>
        </w:rPr>
        <w:t>单位与施工总承包单位签订合同情况</w:t>
      </w:r>
    </w:p>
    <w:p w:rsidR="00183F4A" w:rsidRDefault="00654665" w:rsidP="00A02626">
      <w:pPr>
        <w:snapToGrid w:val="0"/>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2020年6月1日，广州市第四建筑工程有限公司通过招投标方式</w:t>
      </w:r>
      <w:r w:rsidR="0009583D">
        <w:rPr>
          <w:rFonts w:ascii="仿宋_GB2312" w:eastAsia="仿宋_GB2312" w:hAnsi="楷体" w:hint="eastAsia"/>
          <w:sz w:val="32"/>
          <w:szCs w:val="32"/>
        </w:rPr>
        <w:t>中标</w:t>
      </w:r>
      <w:r>
        <w:rPr>
          <w:rFonts w:ascii="仿宋_GB2312" w:eastAsia="仿宋_GB2312" w:hAnsi="楷体" w:hint="eastAsia"/>
          <w:sz w:val="32"/>
          <w:szCs w:val="32"/>
        </w:rPr>
        <w:t>了普宁市广业粤海能源有限公司的</w:t>
      </w:r>
      <w:r w:rsidR="0009583D">
        <w:rPr>
          <w:rFonts w:ascii="仿宋_GB2312" w:eastAsia="仿宋_GB2312" w:hAnsi="楷体" w:hint="eastAsia"/>
          <w:sz w:val="32"/>
          <w:szCs w:val="32"/>
        </w:rPr>
        <w:t>《</w:t>
      </w:r>
      <w:r>
        <w:rPr>
          <w:rFonts w:ascii="仿宋_GB2312" w:eastAsia="仿宋_GB2312" w:hAnsi="楷体" w:hint="eastAsia"/>
          <w:sz w:val="32"/>
          <w:szCs w:val="32"/>
        </w:rPr>
        <w:t>普宁市生活垃圾环保处理中心二期PPP项目建筑及安装工程项目</w:t>
      </w:r>
      <w:r w:rsidR="0009583D">
        <w:rPr>
          <w:rFonts w:ascii="仿宋_GB2312" w:eastAsia="仿宋_GB2312" w:hAnsi="楷体" w:hint="eastAsia"/>
          <w:sz w:val="32"/>
          <w:szCs w:val="32"/>
        </w:rPr>
        <w:t>》</w:t>
      </w:r>
      <w:r>
        <w:rPr>
          <w:rFonts w:ascii="仿宋_GB2312" w:eastAsia="仿宋_GB2312" w:hAnsi="楷体" w:hint="eastAsia"/>
          <w:sz w:val="32"/>
          <w:szCs w:val="32"/>
        </w:rPr>
        <w:t>，</w:t>
      </w:r>
      <w:r w:rsidR="000F7771">
        <w:rPr>
          <w:rFonts w:ascii="仿宋_GB2312" w:eastAsia="仿宋_GB2312" w:hAnsi="楷体" w:hint="eastAsia"/>
          <w:sz w:val="32"/>
          <w:szCs w:val="32"/>
        </w:rPr>
        <w:t>双方</w:t>
      </w:r>
      <w:r>
        <w:rPr>
          <w:rFonts w:ascii="仿宋_GB2312" w:eastAsia="仿宋_GB2312" w:hAnsi="楷体" w:hint="eastAsia"/>
          <w:sz w:val="32"/>
          <w:szCs w:val="32"/>
        </w:rPr>
        <w:t>签订了</w:t>
      </w:r>
      <w:r w:rsidR="000F7771">
        <w:rPr>
          <w:rFonts w:ascii="仿宋_GB2312" w:eastAsia="仿宋_GB2312" w:hAnsi="楷体" w:hint="eastAsia"/>
          <w:sz w:val="32"/>
          <w:szCs w:val="32"/>
        </w:rPr>
        <w:t>《普宁市生活垃圾环保处理中心二期PPP项目建</w:t>
      </w:r>
      <w:r w:rsidR="000F7771">
        <w:rPr>
          <w:rFonts w:ascii="仿宋_GB2312" w:eastAsia="仿宋_GB2312" w:hAnsi="楷体" w:hint="eastAsia"/>
          <w:sz w:val="32"/>
          <w:szCs w:val="32"/>
        </w:rPr>
        <w:lastRenderedPageBreak/>
        <w:t>筑及安装工程施工总承包合同》（合同编号：普粤能合字[2020]002号、建集四建合[2020]投01-02号）。</w:t>
      </w:r>
    </w:p>
    <w:p w:rsidR="00E01786" w:rsidRDefault="00E01786" w:rsidP="00A02626">
      <w:pPr>
        <w:snapToGrid w:val="0"/>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2.建设单位与监理单位签订合同情况</w:t>
      </w:r>
    </w:p>
    <w:p w:rsidR="00E01786" w:rsidRDefault="00E01786" w:rsidP="00A02626">
      <w:pPr>
        <w:snapToGrid w:val="0"/>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2020年7月27日，普宁市广业粤能环保</w:t>
      </w:r>
      <w:r w:rsidR="0020558D">
        <w:rPr>
          <w:rFonts w:ascii="仿宋_GB2312" w:eastAsia="仿宋_GB2312" w:hAnsi="楷体" w:hint="eastAsia"/>
          <w:sz w:val="32"/>
          <w:szCs w:val="32"/>
        </w:rPr>
        <w:t>能源</w:t>
      </w:r>
      <w:r>
        <w:rPr>
          <w:rFonts w:ascii="仿宋_GB2312" w:eastAsia="仿宋_GB2312" w:hAnsi="楷体" w:hint="eastAsia"/>
          <w:sz w:val="32"/>
          <w:szCs w:val="32"/>
        </w:rPr>
        <w:t>有限公司委托广东天安项目管理有限公司进行普宁市生活垃圾环保处理中心二期PPP项目工程施工监理，双方协商一致签订了</w:t>
      </w:r>
      <w:r w:rsidR="00EC2621">
        <w:rPr>
          <w:rFonts w:ascii="仿宋_GB2312" w:eastAsia="仿宋_GB2312" w:hAnsi="楷体" w:hint="eastAsia"/>
          <w:sz w:val="32"/>
          <w:szCs w:val="32"/>
        </w:rPr>
        <w:t>《普宁市生活垃圾环保处理中心二期PPP项目工程施工监理项目合同》（</w:t>
      </w:r>
      <w:r>
        <w:rPr>
          <w:rFonts w:ascii="仿宋_GB2312" w:eastAsia="仿宋_GB2312" w:hAnsi="楷体" w:hint="eastAsia"/>
          <w:sz w:val="32"/>
          <w:szCs w:val="32"/>
        </w:rPr>
        <w:t>合同</w:t>
      </w:r>
      <w:r w:rsidR="00EC2621">
        <w:rPr>
          <w:rFonts w:ascii="仿宋_GB2312" w:eastAsia="仿宋_GB2312" w:hAnsi="楷体" w:hint="eastAsia"/>
          <w:sz w:val="32"/>
          <w:szCs w:val="32"/>
        </w:rPr>
        <w:t>编号：普粤能合字（2020）008号）</w:t>
      </w:r>
      <w:r>
        <w:rPr>
          <w:rFonts w:ascii="仿宋_GB2312" w:eastAsia="仿宋_GB2312" w:hAnsi="楷体" w:hint="eastAsia"/>
          <w:sz w:val="32"/>
          <w:szCs w:val="32"/>
        </w:rPr>
        <w:t>，合同有效期限从2020年7月27日至2021年9月30日。</w:t>
      </w:r>
    </w:p>
    <w:p w:rsidR="00E01786" w:rsidRPr="00FE78CB" w:rsidRDefault="00E01786" w:rsidP="00A02626">
      <w:pPr>
        <w:snapToGrid w:val="0"/>
        <w:spacing w:line="540" w:lineRule="exact"/>
        <w:ind w:firstLineChars="200" w:firstLine="640"/>
        <w:rPr>
          <w:rFonts w:ascii="仿宋_GB2312" w:eastAsia="仿宋_GB2312" w:hAnsi="楷体"/>
          <w:sz w:val="32"/>
          <w:szCs w:val="32"/>
        </w:rPr>
      </w:pPr>
      <w:r w:rsidRPr="00FE78CB">
        <w:rPr>
          <w:rFonts w:ascii="仿宋_GB2312" w:eastAsia="仿宋_GB2312" w:hAnsi="楷体" w:hint="eastAsia"/>
          <w:sz w:val="32"/>
          <w:szCs w:val="32"/>
        </w:rPr>
        <w:t>3.施工总承包单位与专业工程分包单位签订合同情况</w:t>
      </w:r>
    </w:p>
    <w:p w:rsidR="000F7771" w:rsidRPr="00FE78CB" w:rsidRDefault="00183F4A" w:rsidP="00A02626">
      <w:pPr>
        <w:snapToGrid w:val="0"/>
        <w:spacing w:line="540" w:lineRule="exact"/>
        <w:ind w:firstLineChars="200" w:firstLine="640"/>
        <w:rPr>
          <w:rFonts w:ascii="仿宋_GB2312" w:eastAsia="仿宋_GB2312" w:hAnsi="楷体"/>
          <w:sz w:val="32"/>
          <w:szCs w:val="32"/>
        </w:rPr>
      </w:pPr>
      <w:r w:rsidRPr="00FE78CB">
        <w:rPr>
          <w:rFonts w:ascii="仿宋_GB2312" w:eastAsia="仿宋_GB2312" w:hAnsi="楷体" w:hint="eastAsia"/>
          <w:sz w:val="32"/>
          <w:szCs w:val="32"/>
        </w:rPr>
        <w:t>2021年3月，湖南省工业设备安装有限公司承包了广州市第四建筑工程有限公司的发电机定子吊装专业承包工程，双方签订了</w:t>
      </w:r>
      <w:r w:rsidR="00FE78CB" w:rsidRPr="00FE78CB">
        <w:rPr>
          <w:rFonts w:ascii="仿宋_GB2312" w:eastAsia="仿宋_GB2312" w:hAnsi="楷体" w:hint="eastAsia"/>
          <w:sz w:val="32"/>
          <w:szCs w:val="32"/>
        </w:rPr>
        <w:t>焚烧炉及余热锅炉设备安装专业工程补充</w:t>
      </w:r>
      <w:r w:rsidRPr="00FE78CB">
        <w:rPr>
          <w:rFonts w:ascii="仿宋_GB2312" w:eastAsia="仿宋_GB2312" w:hAnsi="楷体" w:hint="eastAsia"/>
          <w:sz w:val="32"/>
          <w:szCs w:val="32"/>
        </w:rPr>
        <w:t>合同（合同编号：</w:t>
      </w:r>
      <w:r w:rsidR="00FE78CB">
        <w:rPr>
          <w:rFonts w:ascii="仿宋_GB2312" w:eastAsia="仿宋_GB2312" w:hAnsi="楷体" w:hint="eastAsia"/>
          <w:sz w:val="32"/>
          <w:szCs w:val="32"/>
        </w:rPr>
        <w:t>市四建粤东（2021）专业补字第24-1号</w:t>
      </w:r>
      <w:r w:rsidRPr="00FE78CB">
        <w:rPr>
          <w:rFonts w:ascii="仿宋_GB2312" w:eastAsia="仿宋_GB2312" w:hAnsi="楷体" w:hint="eastAsia"/>
          <w:sz w:val="32"/>
          <w:szCs w:val="32"/>
        </w:rPr>
        <w:t>）。</w:t>
      </w:r>
    </w:p>
    <w:p w:rsidR="00E01786" w:rsidRPr="00E01786" w:rsidRDefault="00E01786" w:rsidP="00A02626">
      <w:pPr>
        <w:snapToGrid w:val="0"/>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4</w:t>
      </w:r>
      <w:r w:rsidRPr="00E01786">
        <w:rPr>
          <w:rFonts w:ascii="仿宋_GB2312" w:eastAsia="仿宋_GB2312" w:hAnsi="楷体" w:hint="eastAsia"/>
          <w:sz w:val="32"/>
          <w:szCs w:val="32"/>
        </w:rPr>
        <w:t>.专业工程分包单位与专业工程劳务分包单位签订合同情况</w:t>
      </w:r>
    </w:p>
    <w:p w:rsidR="00517523" w:rsidRDefault="00183F4A" w:rsidP="00A02626">
      <w:pPr>
        <w:snapToGrid w:val="0"/>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2021年4月1日</w:t>
      </w:r>
      <w:r w:rsidR="00517523">
        <w:rPr>
          <w:rFonts w:ascii="仿宋_GB2312" w:eastAsia="仿宋_GB2312" w:hAnsi="楷体" w:hint="eastAsia"/>
          <w:sz w:val="32"/>
          <w:szCs w:val="32"/>
        </w:rPr>
        <w:t xml:space="preserve">，湖南省工业设备安装有限公司将普宁市生活垃圾环保处理中心二期PPP项目汽轮机系统设备安装劳务作业委托给株洲中信劳务服务有限公司施工，双方签订了《普宁市生活垃圾环保处理中心二期PPP项目汽轮机系统设备安装劳务分包合同》。合同文本包括：正文；附件一（施工安全协议书）；附件二（施工管理规定）；附件三（安全文明施工奖罚条例）；附件四（钢结构报价清单）；附件五（劳务分包单位廉洁承诺书）；附件六（授权委托书）；附件七（中信劳务服务有限公司营业执照）；附件八（中信法人身份证）。     </w:t>
      </w:r>
    </w:p>
    <w:p w:rsidR="00183F4A" w:rsidRDefault="00517523" w:rsidP="00A02626">
      <w:pPr>
        <w:snapToGrid w:val="0"/>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lastRenderedPageBreak/>
        <w:t>截止事故</w:t>
      </w:r>
      <w:r w:rsidR="00E01786">
        <w:rPr>
          <w:rFonts w:ascii="仿宋_GB2312" w:eastAsia="仿宋_GB2312" w:hAnsi="楷体" w:hint="eastAsia"/>
          <w:sz w:val="32"/>
          <w:szCs w:val="32"/>
        </w:rPr>
        <w:t>发生</w:t>
      </w:r>
      <w:r>
        <w:rPr>
          <w:rFonts w:ascii="仿宋_GB2312" w:eastAsia="仿宋_GB2312" w:hAnsi="楷体" w:hint="eastAsia"/>
          <w:sz w:val="32"/>
          <w:szCs w:val="32"/>
        </w:rPr>
        <w:t>时，以上</w:t>
      </w:r>
      <w:r w:rsidR="001B3F2E">
        <w:rPr>
          <w:rFonts w:ascii="仿宋_GB2312" w:eastAsia="仿宋_GB2312" w:hAnsi="楷体" w:hint="eastAsia"/>
          <w:sz w:val="32"/>
          <w:szCs w:val="32"/>
        </w:rPr>
        <w:t>各方</w:t>
      </w:r>
      <w:r>
        <w:rPr>
          <w:rFonts w:ascii="仿宋_GB2312" w:eastAsia="仿宋_GB2312" w:hAnsi="楷体" w:hint="eastAsia"/>
          <w:sz w:val="32"/>
          <w:szCs w:val="32"/>
        </w:rPr>
        <w:t>合同均在有效期限内。</w:t>
      </w:r>
    </w:p>
    <w:p w:rsidR="00E01786" w:rsidRPr="00E01786" w:rsidRDefault="00E01786" w:rsidP="00A02626">
      <w:pPr>
        <w:snapToGrid w:val="0"/>
        <w:spacing w:line="540" w:lineRule="exact"/>
        <w:ind w:firstLineChars="200" w:firstLine="643"/>
        <w:rPr>
          <w:rFonts w:ascii="仿宋_GB2312" w:eastAsia="仿宋_GB2312" w:hAnsi="楷体"/>
          <w:b/>
          <w:sz w:val="32"/>
          <w:szCs w:val="32"/>
        </w:rPr>
      </w:pPr>
      <w:r w:rsidRPr="00E01786">
        <w:rPr>
          <w:rFonts w:ascii="仿宋_GB2312" w:eastAsia="仿宋_GB2312" w:hAnsi="楷体" w:hint="eastAsia"/>
          <w:b/>
          <w:sz w:val="32"/>
          <w:szCs w:val="32"/>
        </w:rPr>
        <w:t>（二）合同文本内容摘要</w:t>
      </w:r>
    </w:p>
    <w:p w:rsidR="00E01786" w:rsidRDefault="00E01786" w:rsidP="00A02626">
      <w:pPr>
        <w:snapToGrid w:val="0"/>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1.《普宁市生活垃圾环保处理中心二期PPP项目汽轮机系统设备安装劳务分包合同》</w:t>
      </w:r>
      <w:r w:rsidR="00263994">
        <w:rPr>
          <w:rFonts w:ascii="仿宋_GB2312" w:eastAsia="仿宋_GB2312" w:hAnsi="楷体" w:hint="eastAsia"/>
          <w:sz w:val="32"/>
          <w:szCs w:val="32"/>
        </w:rPr>
        <w:t>附件一《施工安全协议书》第三条（乙方的权利、义务）中的第</w:t>
      </w:r>
      <w:r w:rsidR="00CF71D1">
        <w:rPr>
          <w:rFonts w:ascii="仿宋_GB2312" w:eastAsia="仿宋_GB2312" w:hAnsi="楷体" w:hint="eastAsia"/>
          <w:sz w:val="32"/>
          <w:szCs w:val="32"/>
        </w:rPr>
        <w:t>3.2.2款详明：“</w:t>
      </w:r>
      <w:r w:rsidR="0009583D">
        <w:rPr>
          <w:rFonts w:ascii="仿宋_GB2312" w:eastAsia="仿宋_GB2312" w:hAnsi="楷体" w:hint="eastAsia"/>
          <w:sz w:val="32"/>
          <w:szCs w:val="32"/>
        </w:rPr>
        <w:t>株洲劳务服务有限公司（简称乙方</w:t>
      </w:r>
      <w:r w:rsidR="0020558D">
        <w:rPr>
          <w:rFonts w:ascii="仿宋_GB2312" w:eastAsia="仿宋_GB2312" w:hAnsi="楷体" w:hint="eastAsia"/>
          <w:sz w:val="32"/>
          <w:szCs w:val="32"/>
        </w:rPr>
        <w:t>）</w:t>
      </w:r>
      <w:r w:rsidR="00CF71D1">
        <w:rPr>
          <w:rFonts w:ascii="仿宋_GB2312" w:eastAsia="仿宋_GB2312" w:hAnsi="楷体" w:hint="eastAsia"/>
          <w:sz w:val="32"/>
          <w:szCs w:val="32"/>
        </w:rPr>
        <w:t>应维护相关的健康安全环境管理的设施，并按规定组织好健康安全环境检查，对查出的隐患及时组织人员落实整改，确保乙方人员、设施、设备和器材的安全”。第</w:t>
      </w:r>
      <w:r w:rsidR="00263994">
        <w:rPr>
          <w:rFonts w:ascii="仿宋_GB2312" w:eastAsia="仿宋_GB2312" w:hAnsi="楷体" w:hint="eastAsia"/>
          <w:sz w:val="32"/>
          <w:szCs w:val="32"/>
        </w:rPr>
        <w:t>3.2.3款详明：“乙方须按规定对作业人员进行安全教育培训，从事特种作业的人员必须具备国家规定的特种作业操作资格，并向发包方提供详细的特种作业人员名单及特种作业人员操作资格证书和岗位证书”。</w:t>
      </w:r>
      <w:r w:rsidR="00CF71D1">
        <w:rPr>
          <w:rFonts w:ascii="仿宋_GB2312" w:eastAsia="仿宋_GB2312" w:hAnsi="楷体" w:hint="eastAsia"/>
          <w:sz w:val="32"/>
          <w:szCs w:val="32"/>
        </w:rPr>
        <w:t>第3.2.6款详明：“乙方雇用的所有劳务人员，必须按《中华人民共和国劳动法》等相关法律和规定执行，劳务用工的健康安全责任由乙方承担”。</w:t>
      </w:r>
    </w:p>
    <w:p w:rsidR="00CF71D1" w:rsidRPr="00517523" w:rsidRDefault="00263994" w:rsidP="00A02626">
      <w:pPr>
        <w:snapToGrid w:val="0"/>
        <w:spacing w:line="540" w:lineRule="exact"/>
        <w:ind w:firstLineChars="200" w:firstLine="640"/>
        <w:rPr>
          <w:rFonts w:ascii="仿宋_GB2312" w:eastAsia="仿宋_GB2312" w:hAnsi="楷体"/>
          <w:sz w:val="32"/>
          <w:szCs w:val="32"/>
        </w:rPr>
      </w:pPr>
      <w:r>
        <w:rPr>
          <w:rFonts w:ascii="仿宋_GB2312" w:eastAsia="仿宋_GB2312" w:hAnsi="楷体" w:hint="eastAsia"/>
          <w:sz w:val="32"/>
          <w:szCs w:val="32"/>
        </w:rPr>
        <w:t>2.《普宁市生活垃圾环保处理中心二期PPP项目汽轮机系统设备安装劳务分包合同》附件一《施工安全协议书》第五条（违约责任及处理）中的第5.4款详明：“</w:t>
      </w:r>
      <w:r w:rsidR="0009583D">
        <w:rPr>
          <w:rFonts w:ascii="仿宋_GB2312" w:eastAsia="仿宋_GB2312" w:hAnsi="楷体" w:hint="eastAsia"/>
          <w:sz w:val="32"/>
          <w:szCs w:val="32"/>
        </w:rPr>
        <w:t>株洲劳务服务有限公司（简称乙方</w:t>
      </w:r>
      <w:r w:rsidR="001A754B">
        <w:rPr>
          <w:rFonts w:ascii="仿宋_GB2312" w:eastAsia="仿宋_GB2312" w:hAnsi="楷体" w:hint="eastAsia"/>
          <w:sz w:val="32"/>
          <w:szCs w:val="32"/>
        </w:rPr>
        <w:t>）</w:t>
      </w:r>
      <w:r>
        <w:rPr>
          <w:rFonts w:ascii="仿宋_GB2312" w:eastAsia="仿宋_GB2312" w:hAnsi="楷体" w:hint="eastAsia"/>
          <w:sz w:val="32"/>
          <w:szCs w:val="32"/>
        </w:rPr>
        <w:t>违约造成的事故，乙方承担全部责任并按规定追究有关人员责任并报告</w:t>
      </w:r>
      <w:r w:rsidR="0009583D">
        <w:rPr>
          <w:rFonts w:ascii="仿宋_GB2312" w:eastAsia="仿宋_GB2312" w:hAnsi="楷体" w:hint="eastAsia"/>
          <w:sz w:val="32"/>
          <w:szCs w:val="32"/>
        </w:rPr>
        <w:t>湖南省工业设备安装有限公司（简称甲方</w:t>
      </w:r>
      <w:r w:rsidR="001A754B">
        <w:rPr>
          <w:rFonts w:ascii="仿宋_GB2312" w:eastAsia="仿宋_GB2312" w:hAnsi="楷体" w:hint="eastAsia"/>
          <w:sz w:val="32"/>
          <w:szCs w:val="32"/>
        </w:rPr>
        <w:t>）</w:t>
      </w:r>
      <w:r>
        <w:rPr>
          <w:rFonts w:ascii="仿宋_GB2312" w:eastAsia="仿宋_GB2312" w:hAnsi="楷体" w:hint="eastAsia"/>
          <w:sz w:val="32"/>
          <w:szCs w:val="32"/>
        </w:rPr>
        <w:t>，由工程质量导致的事故，由乙方承担责任。由于乙方原因如违反甲方有关规定，随意移动、使用、损坏甲方各类设施、设备，以及造成人员伤亡的，责任由乙方承担，给甲方造成损失的还应予以赔偿</w:t>
      </w:r>
      <w:r w:rsidR="00CF71D1">
        <w:rPr>
          <w:rFonts w:ascii="仿宋_GB2312" w:eastAsia="仿宋_GB2312" w:hAnsi="楷体" w:hint="eastAsia"/>
          <w:sz w:val="32"/>
          <w:szCs w:val="32"/>
        </w:rPr>
        <w:t>”</w:t>
      </w:r>
      <w:r>
        <w:rPr>
          <w:rFonts w:ascii="仿宋_GB2312" w:eastAsia="仿宋_GB2312" w:hAnsi="楷体" w:hint="eastAsia"/>
          <w:sz w:val="32"/>
          <w:szCs w:val="32"/>
        </w:rPr>
        <w:t>。</w:t>
      </w:r>
    </w:p>
    <w:p w:rsidR="003F3AE0" w:rsidRDefault="00CF71D1" w:rsidP="00A02626">
      <w:pPr>
        <w:snapToGrid w:val="0"/>
        <w:spacing w:line="540" w:lineRule="exact"/>
        <w:ind w:firstLineChars="200" w:firstLine="643"/>
        <w:rPr>
          <w:rFonts w:ascii="黑体" w:eastAsia="黑体" w:hAnsi="黑体" w:cs="宋体"/>
          <w:b/>
          <w:bCs/>
          <w:sz w:val="32"/>
          <w:szCs w:val="32"/>
        </w:rPr>
      </w:pPr>
      <w:r>
        <w:rPr>
          <w:rFonts w:ascii="黑体" w:eastAsia="黑体" w:hAnsi="黑体" w:cs="宋体" w:hint="eastAsia"/>
          <w:b/>
          <w:bCs/>
          <w:sz w:val="32"/>
          <w:szCs w:val="32"/>
        </w:rPr>
        <w:t>三</w:t>
      </w:r>
      <w:r w:rsidR="003F3AE0">
        <w:rPr>
          <w:rFonts w:ascii="黑体" w:eastAsia="黑体" w:hAnsi="黑体" w:cs="宋体" w:hint="eastAsia"/>
          <w:b/>
          <w:bCs/>
          <w:sz w:val="32"/>
          <w:szCs w:val="32"/>
        </w:rPr>
        <w:t>、事故发生经过及应急处置情况</w:t>
      </w:r>
    </w:p>
    <w:p w:rsidR="0033009A" w:rsidRDefault="0033009A" w:rsidP="00A02626">
      <w:pPr>
        <w:snapToGrid w:val="0"/>
        <w:spacing w:line="540" w:lineRule="exact"/>
        <w:ind w:firstLineChars="200" w:firstLine="640"/>
        <w:rPr>
          <w:rFonts w:ascii="仿宋_GB2312" w:eastAsia="仿宋_GB2312" w:hAnsi="楷体"/>
          <w:bCs/>
          <w:sz w:val="32"/>
          <w:szCs w:val="32"/>
        </w:rPr>
      </w:pPr>
      <w:r>
        <w:rPr>
          <w:rFonts w:ascii="仿宋_GB2312" w:eastAsia="仿宋_GB2312" w:hAnsi="楷体" w:hint="eastAsia"/>
          <w:bCs/>
          <w:sz w:val="32"/>
          <w:szCs w:val="32"/>
        </w:rPr>
        <w:lastRenderedPageBreak/>
        <w:t>5月5日，</w:t>
      </w:r>
      <w:r w:rsidR="005B0260">
        <w:rPr>
          <w:rFonts w:ascii="仿宋_GB2312" w:eastAsia="仿宋_GB2312" w:hAnsi="楷体" w:hint="eastAsia"/>
          <w:bCs/>
          <w:sz w:val="32"/>
          <w:szCs w:val="32"/>
        </w:rPr>
        <w:t>株洲中信劳务服务有限公司</w:t>
      </w:r>
      <w:r w:rsidR="00BF31CC">
        <w:rPr>
          <w:rFonts w:ascii="仿宋_GB2312" w:eastAsia="仿宋_GB2312" w:hAnsi="楷体" w:hint="eastAsia"/>
          <w:bCs/>
          <w:sz w:val="32"/>
          <w:szCs w:val="32"/>
        </w:rPr>
        <w:t>作业人员</w:t>
      </w:r>
      <w:r w:rsidR="00AF0A4D">
        <w:rPr>
          <w:rFonts w:ascii="仿宋_GB2312" w:eastAsia="仿宋_GB2312" w:hAnsi="楷体" w:hint="eastAsia"/>
          <w:bCs/>
          <w:sz w:val="32"/>
          <w:szCs w:val="32"/>
        </w:rPr>
        <w:t>通过汽车吊将</w:t>
      </w:r>
      <w:r>
        <w:rPr>
          <w:rFonts w:ascii="仿宋_GB2312" w:eastAsia="仿宋_GB2312" w:hAnsi="楷体" w:hint="eastAsia"/>
          <w:bCs/>
          <w:sz w:val="32"/>
          <w:szCs w:val="32"/>
        </w:rPr>
        <w:t>汽轮发电机定子整体吊至</w:t>
      </w:r>
      <w:r w:rsidR="009E2ABA">
        <w:rPr>
          <w:rFonts w:ascii="仿宋_GB2312" w:eastAsia="仿宋_GB2312" w:hAnsi="楷体" w:hint="eastAsia"/>
          <w:bCs/>
          <w:sz w:val="32"/>
          <w:szCs w:val="32"/>
        </w:rPr>
        <w:t>汽轮机</w:t>
      </w:r>
      <w:r w:rsidR="00BF31CC">
        <w:rPr>
          <w:rFonts w:ascii="仿宋_GB2312" w:eastAsia="仿宋_GB2312" w:hAnsi="楷体" w:hint="eastAsia"/>
          <w:bCs/>
          <w:sz w:val="32"/>
          <w:szCs w:val="32"/>
        </w:rPr>
        <w:t>平台</w:t>
      </w:r>
      <w:r>
        <w:rPr>
          <w:rFonts w:ascii="仿宋_GB2312" w:eastAsia="仿宋_GB2312" w:hAnsi="楷体" w:hint="eastAsia"/>
          <w:bCs/>
          <w:sz w:val="32"/>
          <w:szCs w:val="32"/>
        </w:rPr>
        <w:t>基础南侧轨道上</w:t>
      </w:r>
      <w:r w:rsidR="00300C0C">
        <w:rPr>
          <w:rFonts w:ascii="仿宋_GB2312" w:eastAsia="仿宋_GB2312" w:hAnsi="楷体" w:hint="eastAsia"/>
          <w:bCs/>
          <w:sz w:val="32"/>
          <w:szCs w:val="32"/>
        </w:rPr>
        <w:t>。</w:t>
      </w:r>
      <w:r>
        <w:rPr>
          <w:rFonts w:ascii="仿宋_GB2312" w:eastAsia="仿宋_GB2312" w:hAnsi="楷体" w:hint="eastAsia"/>
          <w:bCs/>
          <w:sz w:val="32"/>
          <w:szCs w:val="32"/>
        </w:rPr>
        <w:t>5月7日</w:t>
      </w:r>
      <w:r w:rsidR="00BF31CC">
        <w:rPr>
          <w:rFonts w:ascii="仿宋_GB2312" w:eastAsia="仿宋_GB2312" w:hAnsi="楷体" w:hint="eastAsia"/>
          <w:bCs/>
          <w:sz w:val="32"/>
          <w:szCs w:val="32"/>
        </w:rPr>
        <w:t>晚约19:30，</w:t>
      </w:r>
      <w:r w:rsidR="005B0260">
        <w:rPr>
          <w:rFonts w:ascii="仿宋_GB2312" w:eastAsia="仿宋_GB2312" w:hAnsi="楷体" w:hint="eastAsia"/>
          <w:bCs/>
          <w:sz w:val="32"/>
          <w:szCs w:val="32"/>
        </w:rPr>
        <w:t>株洲中信劳务服务有限公司</w:t>
      </w:r>
      <w:r w:rsidR="00BF31CC">
        <w:rPr>
          <w:rFonts w:ascii="仿宋_GB2312" w:eastAsia="仿宋_GB2312" w:hAnsi="楷体" w:hint="eastAsia"/>
          <w:bCs/>
          <w:sz w:val="32"/>
          <w:szCs w:val="32"/>
        </w:rPr>
        <w:t>周博艺班组</w:t>
      </w:r>
      <w:r w:rsidR="00213059">
        <w:rPr>
          <w:rFonts w:ascii="仿宋_GB2312" w:eastAsia="仿宋_GB2312" w:hAnsi="楷体" w:hint="eastAsia"/>
          <w:bCs/>
          <w:sz w:val="32"/>
          <w:szCs w:val="32"/>
        </w:rPr>
        <w:t>晚班上</w:t>
      </w:r>
      <w:r w:rsidR="00BF31CC">
        <w:rPr>
          <w:rFonts w:ascii="仿宋_GB2312" w:eastAsia="仿宋_GB2312" w:hAnsi="楷体" w:hint="eastAsia"/>
          <w:bCs/>
          <w:sz w:val="32"/>
          <w:szCs w:val="32"/>
        </w:rPr>
        <w:t>班，</w:t>
      </w:r>
      <w:r>
        <w:rPr>
          <w:rFonts w:ascii="仿宋_GB2312" w:eastAsia="仿宋_GB2312" w:hAnsi="楷体" w:hint="eastAsia"/>
          <w:bCs/>
          <w:sz w:val="32"/>
          <w:szCs w:val="32"/>
        </w:rPr>
        <w:t>通过手拉葫芦</w:t>
      </w:r>
      <w:r w:rsidR="002636E6">
        <w:rPr>
          <w:rFonts w:ascii="仿宋_GB2312" w:eastAsia="仿宋_GB2312" w:hAnsi="楷体" w:hint="eastAsia"/>
          <w:bCs/>
          <w:sz w:val="32"/>
          <w:szCs w:val="32"/>
        </w:rPr>
        <w:t>将定子整体</w:t>
      </w:r>
      <w:r>
        <w:rPr>
          <w:rFonts w:ascii="仿宋_GB2312" w:eastAsia="仿宋_GB2312" w:hAnsi="楷体" w:hint="eastAsia"/>
          <w:bCs/>
          <w:sz w:val="32"/>
          <w:szCs w:val="32"/>
        </w:rPr>
        <w:t>滑移至</w:t>
      </w:r>
      <w:r w:rsidR="00BF31CC">
        <w:rPr>
          <w:rFonts w:ascii="仿宋_GB2312" w:eastAsia="仿宋_GB2312" w:hAnsi="楷体" w:hint="eastAsia"/>
          <w:bCs/>
          <w:sz w:val="32"/>
          <w:szCs w:val="32"/>
        </w:rPr>
        <w:t>汽轮机平台</w:t>
      </w:r>
      <w:r>
        <w:rPr>
          <w:rFonts w:ascii="仿宋_GB2312" w:eastAsia="仿宋_GB2312" w:hAnsi="楷体" w:hint="eastAsia"/>
          <w:bCs/>
          <w:sz w:val="32"/>
          <w:szCs w:val="32"/>
        </w:rPr>
        <w:t>基础位置上方</w:t>
      </w:r>
      <w:r w:rsidR="00A05C3B">
        <w:rPr>
          <w:rFonts w:ascii="仿宋_GB2312" w:eastAsia="仿宋_GB2312" w:hAnsi="楷体" w:hint="eastAsia"/>
          <w:bCs/>
          <w:sz w:val="32"/>
          <w:szCs w:val="32"/>
        </w:rPr>
        <w:t>，至</w:t>
      </w:r>
      <w:r w:rsidR="002353AA">
        <w:rPr>
          <w:rFonts w:ascii="仿宋_GB2312" w:eastAsia="仿宋_GB2312" w:hAnsi="楷体" w:hint="eastAsia"/>
          <w:bCs/>
          <w:sz w:val="32"/>
          <w:szCs w:val="32"/>
        </w:rPr>
        <w:t>5月8日凌晨1:</w:t>
      </w:r>
      <w:r w:rsidR="00213059">
        <w:rPr>
          <w:rFonts w:ascii="仿宋_GB2312" w:eastAsia="仿宋_GB2312" w:hAnsi="楷体" w:hint="eastAsia"/>
          <w:bCs/>
          <w:sz w:val="32"/>
          <w:szCs w:val="32"/>
        </w:rPr>
        <w:t>30</w:t>
      </w:r>
      <w:r w:rsidR="00D535E8">
        <w:rPr>
          <w:rFonts w:ascii="仿宋_GB2312" w:eastAsia="仿宋_GB2312" w:hAnsi="楷体" w:hint="eastAsia"/>
          <w:bCs/>
          <w:sz w:val="32"/>
          <w:szCs w:val="32"/>
        </w:rPr>
        <w:t>发电机定子平移到位（按照施工计划，</w:t>
      </w:r>
      <w:r w:rsidR="00213059">
        <w:rPr>
          <w:rFonts w:ascii="仿宋_GB2312" w:eastAsia="仿宋_GB2312" w:hAnsi="楷体" w:hint="eastAsia"/>
          <w:bCs/>
          <w:sz w:val="32"/>
          <w:szCs w:val="32"/>
        </w:rPr>
        <w:t>当晚</w:t>
      </w:r>
      <w:r w:rsidR="00D535E8">
        <w:rPr>
          <w:rFonts w:ascii="仿宋_GB2312" w:eastAsia="仿宋_GB2312" w:hAnsi="楷体" w:hint="eastAsia"/>
          <w:bCs/>
          <w:sz w:val="32"/>
          <w:szCs w:val="32"/>
        </w:rPr>
        <w:t>施工</w:t>
      </w:r>
      <w:r w:rsidR="00213059">
        <w:rPr>
          <w:rFonts w:ascii="仿宋_GB2312" w:eastAsia="仿宋_GB2312" w:hAnsi="楷体" w:hint="eastAsia"/>
          <w:bCs/>
          <w:sz w:val="32"/>
          <w:szCs w:val="32"/>
        </w:rPr>
        <w:t>任务已完成</w:t>
      </w:r>
      <w:r w:rsidR="00D535E8">
        <w:rPr>
          <w:rFonts w:ascii="仿宋_GB2312" w:eastAsia="仿宋_GB2312" w:hAnsi="楷体" w:hint="eastAsia"/>
          <w:bCs/>
          <w:sz w:val="32"/>
          <w:szCs w:val="32"/>
        </w:rPr>
        <w:t>）。</w:t>
      </w:r>
      <w:r w:rsidR="00213059">
        <w:rPr>
          <w:rFonts w:ascii="仿宋_GB2312" w:eastAsia="仿宋_GB2312" w:hAnsi="楷体" w:hint="eastAsia"/>
          <w:bCs/>
          <w:sz w:val="32"/>
          <w:szCs w:val="32"/>
        </w:rPr>
        <w:t>在未告知</w:t>
      </w:r>
      <w:r w:rsidR="00FC5708">
        <w:rPr>
          <w:rFonts w:ascii="仿宋_GB2312" w:eastAsia="仿宋_GB2312" w:hAnsi="楷体" w:hint="eastAsia"/>
          <w:bCs/>
          <w:sz w:val="32"/>
          <w:szCs w:val="32"/>
        </w:rPr>
        <w:t>建设单位、施工总承包单位、监理单位、专业分包单位</w:t>
      </w:r>
      <w:r w:rsidR="00213059">
        <w:rPr>
          <w:rFonts w:ascii="仿宋_GB2312" w:eastAsia="仿宋_GB2312" w:hAnsi="楷体" w:hint="eastAsia"/>
          <w:bCs/>
          <w:sz w:val="32"/>
          <w:szCs w:val="32"/>
        </w:rPr>
        <w:t>的情况下，</w:t>
      </w:r>
      <w:r w:rsidR="005B0260">
        <w:rPr>
          <w:rFonts w:ascii="仿宋_GB2312" w:eastAsia="仿宋_GB2312" w:hAnsi="楷体" w:hint="eastAsia"/>
          <w:bCs/>
          <w:sz w:val="32"/>
          <w:szCs w:val="32"/>
        </w:rPr>
        <w:t>株洲中信劳务服务有限公司</w:t>
      </w:r>
      <w:r w:rsidR="00213059">
        <w:rPr>
          <w:rFonts w:ascii="仿宋_GB2312" w:eastAsia="仿宋_GB2312" w:hAnsi="楷体" w:hint="eastAsia"/>
          <w:bCs/>
          <w:sz w:val="32"/>
          <w:szCs w:val="32"/>
        </w:rPr>
        <w:t>当晚作业组</w:t>
      </w:r>
      <w:r w:rsidR="00300C0C">
        <w:rPr>
          <w:rFonts w:ascii="仿宋_GB2312" w:eastAsia="仿宋_GB2312" w:hAnsi="楷体" w:hint="eastAsia"/>
          <w:bCs/>
          <w:sz w:val="32"/>
          <w:szCs w:val="32"/>
        </w:rPr>
        <w:t>组</w:t>
      </w:r>
      <w:r w:rsidR="00213059">
        <w:rPr>
          <w:rFonts w:ascii="仿宋_GB2312" w:eastAsia="仿宋_GB2312" w:hAnsi="楷体" w:hint="eastAsia"/>
          <w:bCs/>
          <w:sz w:val="32"/>
          <w:szCs w:val="32"/>
        </w:rPr>
        <w:t>长周博艺</w:t>
      </w:r>
      <w:r w:rsidR="00D535E8">
        <w:rPr>
          <w:rFonts w:ascii="仿宋_GB2312" w:eastAsia="仿宋_GB2312" w:hAnsi="楷体" w:hint="eastAsia"/>
          <w:bCs/>
          <w:sz w:val="32"/>
          <w:szCs w:val="32"/>
        </w:rPr>
        <w:t>为了赶工期，</w:t>
      </w:r>
      <w:r w:rsidR="00300C0C">
        <w:rPr>
          <w:rFonts w:ascii="仿宋_GB2312" w:eastAsia="仿宋_GB2312" w:hAnsi="楷体" w:hint="eastAsia"/>
          <w:bCs/>
          <w:sz w:val="32"/>
          <w:szCs w:val="32"/>
        </w:rPr>
        <w:t>私自</w:t>
      </w:r>
      <w:r w:rsidR="00213059">
        <w:rPr>
          <w:rFonts w:ascii="仿宋_GB2312" w:eastAsia="仿宋_GB2312" w:hAnsi="楷体" w:hint="eastAsia"/>
          <w:bCs/>
          <w:sz w:val="32"/>
          <w:szCs w:val="32"/>
        </w:rPr>
        <w:t>安排班组成员进行出风斗螺栓紧固安装。</w:t>
      </w:r>
      <w:r w:rsidR="00913229">
        <w:rPr>
          <w:rFonts w:ascii="仿宋_GB2312" w:eastAsia="仿宋_GB2312" w:hAnsi="楷体" w:hint="eastAsia"/>
          <w:bCs/>
          <w:sz w:val="32"/>
          <w:szCs w:val="32"/>
        </w:rPr>
        <w:t>约03:30螺栓安装完成。约03:40周博艺到</w:t>
      </w:r>
      <w:r w:rsidR="00300C0C">
        <w:rPr>
          <w:rFonts w:ascii="仿宋_GB2312" w:eastAsia="仿宋_GB2312" w:hAnsi="楷体" w:hint="eastAsia"/>
          <w:bCs/>
          <w:sz w:val="32"/>
          <w:szCs w:val="32"/>
        </w:rPr>
        <w:t>发电机定子</w:t>
      </w:r>
      <w:r w:rsidR="00913229">
        <w:rPr>
          <w:rFonts w:ascii="仿宋_GB2312" w:eastAsia="仿宋_GB2312" w:hAnsi="楷体" w:hint="eastAsia"/>
          <w:bCs/>
          <w:sz w:val="32"/>
          <w:szCs w:val="32"/>
        </w:rPr>
        <w:t>设备底部冷却风室检查，另外四</w:t>
      </w:r>
      <w:r w:rsidR="00DF72FA">
        <w:rPr>
          <w:rFonts w:ascii="仿宋_GB2312" w:eastAsia="仿宋_GB2312" w:hAnsi="楷体" w:hint="eastAsia"/>
          <w:bCs/>
          <w:sz w:val="32"/>
          <w:szCs w:val="32"/>
        </w:rPr>
        <w:t>名组员</w:t>
      </w:r>
      <w:r w:rsidR="002353AA">
        <w:rPr>
          <w:rFonts w:ascii="仿宋_GB2312" w:eastAsia="仿宋_GB2312" w:hAnsi="楷体" w:hint="eastAsia"/>
          <w:bCs/>
          <w:sz w:val="32"/>
          <w:szCs w:val="32"/>
        </w:rPr>
        <w:t>漆尧</w:t>
      </w:r>
      <w:r w:rsidR="001E29F4">
        <w:rPr>
          <w:rStyle w:val="a3"/>
          <w:rFonts w:ascii="仿宋_GB2312" w:eastAsia="仿宋_GB2312" w:hAnsi="楷体"/>
          <w:bCs/>
          <w:sz w:val="32"/>
          <w:szCs w:val="32"/>
        </w:rPr>
        <w:footnoteReference w:id="2"/>
      </w:r>
      <w:r w:rsidR="00DF72FA">
        <w:rPr>
          <w:rFonts w:ascii="仿宋_GB2312" w:eastAsia="仿宋_GB2312" w:hAnsi="楷体" w:hint="eastAsia"/>
          <w:bCs/>
          <w:sz w:val="32"/>
          <w:szCs w:val="32"/>
        </w:rPr>
        <w:t>、袁红葵、梁军安</w:t>
      </w:r>
      <w:r w:rsidR="00913229">
        <w:rPr>
          <w:rFonts w:ascii="仿宋_GB2312" w:eastAsia="仿宋_GB2312" w:hAnsi="楷体" w:hint="eastAsia"/>
          <w:bCs/>
          <w:sz w:val="32"/>
          <w:szCs w:val="32"/>
        </w:rPr>
        <w:t>、汪泽立</w:t>
      </w:r>
      <w:r w:rsidR="002353AA">
        <w:rPr>
          <w:rFonts w:ascii="仿宋_GB2312" w:eastAsia="仿宋_GB2312" w:hAnsi="楷体" w:hint="eastAsia"/>
          <w:bCs/>
          <w:sz w:val="32"/>
          <w:szCs w:val="32"/>
        </w:rPr>
        <w:t>在</w:t>
      </w:r>
      <w:r w:rsidR="00913229">
        <w:rPr>
          <w:rFonts w:ascii="仿宋_GB2312" w:eastAsia="仿宋_GB2312" w:hAnsi="楷体" w:hint="eastAsia"/>
          <w:bCs/>
          <w:sz w:val="32"/>
          <w:szCs w:val="32"/>
        </w:rPr>
        <w:t>发电机定子基础检查螺栓安装是否符合要求</w:t>
      </w:r>
      <w:r w:rsidR="002353AA">
        <w:rPr>
          <w:rFonts w:ascii="仿宋_GB2312" w:eastAsia="仿宋_GB2312" w:hAnsi="楷体" w:hint="eastAsia"/>
          <w:bCs/>
          <w:sz w:val="32"/>
          <w:szCs w:val="32"/>
        </w:rPr>
        <w:t>。</w:t>
      </w:r>
      <w:r w:rsidR="00913229">
        <w:rPr>
          <w:rFonts w:ascii="仿宋_GB2312" w:eastAsia="仿宋_GB2312" w:hAnsi="楷体" w:hint="eastAsia"/>
          <w:bCs/>
          <w:sz w:val="32"/>
          <w:szCs w:val="32"/>
        </w:rPr>
        <w:t>周博艺检查时发现发电机底部导风口个别螺栓松动，采用力矩扳手紧固。约03：46分，当班人员听到一声轻微异响，漆尧、袁红葵、梁军安、汪泽立停下手中工作，在设备附件进行查看，约03:47</w:t>
      </w:r>
      <w:r w:rsidR="00007446">
        <w:rPr>
          <w:rFonts w:ascii="仿宋_GB2312" w:eastAsia="仿宋_GB2312" w:hAnsi="楷体" w:hint="eastAsia"/>
          <w:bCs/>
          <w:sz w:val="32"/>
          <w:szCs w:val="32"/>
        </w:rPr>
        <w:t>分</w:t>
      </w:r>
      <w:r w:rsidR="005E6435">
        <w:rPr>
          <w:rFonts w:ascii="仿宋_GB2312" w:eastAsia="仿宋_GB2312" w:hAnsi="楷体" w:hint="eastAsia"/>
          <w:bCs/>
          <w:sz w:val="32"/>
          <w:szCs w:val="32"/>
        </w:rPr>
        <w:t>位于</w:t>
      </w:r>
      <w:r w:rsidR="006C6594">
        <w:rPr>
          <w:rFonts w:ascii="仿宋_GB2312" w:eastAsia="仿宋_GB2312" w:hAnsi="楷体" w:hint="eastAsia"/>
          <w:bCs/>
          <w:sz w:val="32"/>
          <w:szCs w:val="32"/>
        </w:rPr>
        <w:t>发电机台板</w:t>
      </w:r>
      <w:r w:rsidR="005E6435">
        <w:rPr>
          <w:rFonts w:ascii="仿宋_GB2312" w:eastAsia="仿宋_GB2312" w:hAnsi="楷体" w:hint="eastAsia"/>
          <w:bCs/>
          <w:sz w:val="32"/>
          <w:szCs w:val="32"/>
        </w:rPr>
        <w:t>基础南侧的一个螺纹千斤顶</w:t>
      </w:r>
      <w:r w:rsidR="00DF72FA">
        <w:rPr>
          <w:rFonts w:ascii="仿宋_GB2312" w:eastAsia="仿宋_GB2312" w:hAnsi="楷体" w:hint="eastAsia"/>
          <w:bCs/>
          <w:sz w:val="32"/>
          <w:szCs w:val="32"/>
        </w:rPr>
        <w:t>突然</w:t>
      </w:r>
      <w:r w:rsidR="00007446">
        <w:rPr>
          <w:rFonts w:ascii="仿宋_GB2312" w:eastAsia="仿宋_GB2312" w:hAnsi="楷体" w:hint="eastAsia"/>
          <w:bCs/>
          <w:sz w:val="32"/>
          <w:szCs w:val="32"/>
        </w:rPr>
        <w:t>发出一声巨大响声</w:t>
      </w:r>
      <w:r w:rsidR="005E6435">
        <w:rPr>
          <w:rFonts w:ascii="仿宋_GB2312" w:eastAsia="仿宋_GB2312" w:hAnsi="楷体" w:hint="eastAsia"/>
          <w:bCs/>
          <w:sz w:val="32"/>
          <w:szCs w:val="32"/>
        </w:rPr>
        <w:t>，</w:t>
      </w:r>
      <w:r w:rsidR="00007446">
        <w:rPr>
          <w:rFonts w:ascii="仿宋_GB2312" w:eastAsia="仿宋_GB2312" w:hAnsi="楷体" w:hint="eastAsia"/>
          <w:bCs/>
          <w:sz w:val="32"/>
          <w:szCs w:val="32"/>
        </w:rPr>
        <w:t>周博艺在未问询外部情况的条件下，从</w:t>
      </w:r>
      <w:r w:rsidR="006C6594">
        <w:rPr>
          <w:rFonts w:ascii="仿宋_GB2312" w:eastAsia="仿宋_GB2312" w:hAnsi="楷体" w:hint="eastAsia"/>
          <w:bCs/>
          <w:sz w:val="32"/>
          <w:szCs w:val="32"/>
        </w:rPr>
        <w:t>发电机台板基础和发电机定子之间的</w:t>
      </w:r>
      <w:r w:rsidR="00007446">
        <w:rPr>
          <w:rFonts w:ascii="仿宋_GB2312" w:eastAsia="仿宋_GB2312" w:hAnsi="楷体" w:hint="eastAsia"/>
          <w:bCs/>
          <w:sz w:val="32"/>
          <w:szCs w:val="32"/>
        </w:rPr>
        <w:t>支撑缝隙爬出，爬出过程中支撑系统倾覆，发电机定子设备打击至周博艺胸口位置，弹出的千斤顶撞击至漆尧左腿位置致其受伤</w:t>
      </w:r>
      <w:r w:rsidR="00332893">
        <w:rPr>
          <w:rFonts w:ascii="仿宋_GB2312" w:eastAsia="仿宋_GB2312" w:hAnsi="楷体" w:hint="eastAsia"/>
          <w:bCs/>
          <w:sz w:val="32"/>
          <w:szCs w:val="32"/>
        </w:rPr>
        <w:t>。其它员工立即拨打120急救电话，后周博艺经抢救无效死亡，漆尧受伤送医。</w:t>
      </w:r>
    </w:p>
    <w:p w:rsidR="007E475F" w:rsidRDefault="00332893" w:rsidP="00A02626">
      <w:pPr>
        <w:snapToGrid w:val="0"/>
        <w:spacing w:line="540" w:lineRule="exact"/>
        <w:ind w:firstLineChars="200" w:firstLine="640"/>
        <w:rPr>
          <w:rFonts w:ascii="仿宋_GB2312" w:eastAsia="仿宋_GB2312" w:hAnsi="楷体"/>
          <w:bCs/>
          <w:sz w:val="32"/>
          <w:szCs w:val="32"/>
        </w:rPr>
      </w:pPr>
      <w:r>
        <w:rPr>
          <w:rFonts w:ascii="仿宋_GB2312" w:eastAsia="仿宋_GB2312" w:hAnsi="楷体" w:hint="eastAsia"/>
          <w:bCs/>
          <w:sz w:val="32"/>
          <w:szCs w:val="32"/>
        </w:rPr>
        <w:t>事故发生后，</w:t>
      </w:r>
      <w:r w:rsidR="007E475F">
        <w:rPr>
          <w:rFonts w:ascii="仿宋_GB2312" w:eastAsia="仿宋_GB2312" w:hAnsi="楷体" w:hint="eastAsia"/>
          <w:bCs/>
          <w:sz w:val="32"/>
          <w:szCs w:val="32"/>
        </w:rPr>
        <w:t>普宁</w:t>
      </w:r>
      <w:r w:rsidR="006D20B4">
        <w:rPr>
          <w:rFonts w:ascii="仿宋_GB2312" w:eastAsia="仿宋_GB2312" w:hAnsi="楷体" w:hint="eastAsia"/>
          <w:bCs/>
          <w:sz w:val="32"/>
          <w:szCs w:val="32"/>
        </w:rPr>
        <w:t>市政府</w:t>
      </w:r>
      <w:r w:rsidR="007E475F">
        <w:rPr>
          <w:rFonts w:ascii="仿宋_GB2312" w:eastAsia="仿宋_GB2312" w:hAnsi="楷体" w:hint="eastAsia"/>
          <w:bCs/>
          <w:sz w:val="32"/>
          <w:szCs w:val="32"/>
        </w:rPr>
        <w:t>、普宁市广业粤能环保能源有限公司、广州市第四建筑工程有限公司、湖南省工业设备安</w:t>
      </w:r>
      <w:r w:rsidR="007E475F">
        <w:rPr>
          <w:rFonts w:ascii="仿宋_GB2312" w:eastAsia="仿宋_GB2312" w:hAnsi="楷体" w:hint="eastAsia"/>
          <w:bCs/>
          <w:sz w:val="32"/>
          <w:szCs w:val="32"/>
        </w:rPr>
        <w:lastRenderedPageBreak/>
        <w:t>装有限公司、株洲中信劳务服务有限公司、广东天安项目管理有限公司</w:t>
      </w:r>
      <w:r w:rsidR="006D20B4">
        <w:rPr>
          <w:rFonts w:ascii="仿宋_GB2312" w:eastAsia="仿宋_GB2312" w:hAnsi="楷体" w:hint="eastAsia"/>
          <w:bCs/>
          <w:sz w:val="32"/>
          <w:szCs w:val="32"/>
        </w:rPr>
        <w:t>立即</w:t>
      </w:r>
      <w:r w:rsidR="007E475F">
        <w:rPr>
          <w:rFonts w:ascii="仿宋_GB2312" w:eastAsia="仿宋_GB2312" w:hAnsi="楷体" w:hint="eastAsia"/>
          <w:bCs/>
          <w:sz w:val="32"/>
          <w:szCs w:val="32"/>
        </w:rPr>
        <w:t>派员赶赴现场组织开展</w:t>
      </w:r>
      <w:r w:rsidR="006D20B4">
        <w:rPr>
          <w:rFonts w:ascii="仿宋_GB2312" w:eastAsia="仿宋_GB2312" w:hAnsi="楷体" w:hint="eastAsia"/>
          <w:bCs/>
          <w:sz w:val="32"/>
          <w:szCs w:val="32"/>
        </w:rPr>
        <w:t>救援工作并</w:t>
      </w:r>
      <w:r w:rsidR="00166148">
        <w:rPr>
          <w:rFonts w:ascii="仿宋_GB2312" w:eastAsia="仿宋_GB2312" w:hAnsi="楷体" w:hint="eastAsia"/>
          <w:bCs/>
          <w:sz w:val="32"/>
          <w:szCs w:val="32"/>
        </w:rPr>
        <w:t>做好</w:t>
      </w:r>
      <w:r w:rsidR="007E475F">
        <w:rPr>
          <w:rFonts w:ascii="仿宋_GB2312" w:eastAsia="仿宋_GB2312" w:hAnsi="楷体" w:hint="eastAsia"/>
          <w:bCs/>
          <w:sz w:val="32"/>
          <w:szCs w:val="32"/>
        </w:rPr>
        <w:t>善后各项</w:t>
      </w:r>
      <w:r w:rsidR="00166148">
        <w:rPr>
          <w:rFonts w:ascii="仿宋_GB2312" w:eastAsia="仿宋_GB2312" w:hAnsi="楷体" w:hint="eastAsia"/>
          <w:bCs/>
          <w:sz w:val="32"/>
          <w:szCs w:val="32"/>
        </w:rPr>
        <w:t>工作</w:t>
      </w:r>
      <w:r w:rsidR="007E475F">
        <w:rPr>
          <w:rFonts w:ascii="仿宋_GB2312" w:eastAsia="仿宋_GB2312" w:hAnsi="楷体" w:hint="eastAsia"/>
          <w:bCs/>
          <w:sz w:val="32"/>
          <w:szCs w:val="32"/>
        </w:rPr>
        <w:t>。</w:t>
      </w:r>
    </w:p>
    <w:p w:rsidR="003F3AE0" w:rsidRDefault="00980269" w:rsidP="00A02626">
      <w:pPr>
        <w:snapToGrid w:val="0"/>
        <w:spacing w:line="540" w:lineRule="exact"/>
        <w:ind w:firstLineChars="200" w:firstLine="640"/>
        <w:rPr>
          <w:rFonts w:ascii="仿宋_GB2312" w:eastAsia="仿宋_GB2312" w:hAnsi="楷体"/>
          <w:bCs/>
          <w:sz w:val="32"/>
          <w:szCs w:val="32"/>
        </w:rPr>
      </w:pPr>
      <w:r>
        <w:rPr>
          <w:rFonts w:ascii="仿宋_GB2312" w:eastAsia="仿宋_GB2312" w:hAnsi="楷体" w:hint="eastAsia"/>
          <w:bCs/>
          <w:sz w:val="32"/>
          <w:szCs w:val="32"/>
        </w:rPr>
        <w:t>事故发生后，</w:t>
      </w:r>
      <w:r w:rsidR="00166148">
        <w:rPr>
          <w:rFonts w:ascii="仿宋_GB2312" w:eastAsia="仿宋_GB2312" w:hAnsi="楷体" w:hint="eastAsia"/>
          <w:bCs/>
          <w:sz w:val="32"/>
          <w:szCs w:val="32"/>
        </w:rPr>
        <w:t>普宁市广业粤能环保能源有限公司</w:t>
      </w:r>
      <w:r>
        <w:rPr>
          <w:rFonts w:ascii="仿宋_GB2312" w:eastAsia="仿宋_GB2312" w:hAnsi="楷体" w:hint="eastAsia"/>
          <w:bCs/>
          <w:sz w:val="32"/>
          <w:szCs w:val="32"/>
        </w:rPr>
        <w:t>、广州市第四建筑工程有限公司、湖南省工业设备安装有限公司、株洲中信劳务服务有限公司、广东天安项目管理有限公司</w:t>
      </w:r>
      <w:r w:rsidR="00166148">
        <w:rPr>
          <w:rFonts w:ascii="仿宋_GB2312" w:eastAsia="仿宋_GB2312" w:hAnsi="楷体" w:hint="eastAsia"/>
          <w:bCs/>
          <w:sz w:val="32"/>
          <w:szCs w:val="32"/>
        </w:rPr>
        <w:t>立即</w:t>
      </w:r>
      <w:r w:rsidR="009C4A2A">
        <w:rPr>
          <w:rFonts w:ascii="仿宋_GB2312" w:eastAsia="仿宋_GB2312" w:hAnsi="楷体" w:hint="eastAsia"/>
          <w:bCs/>
          <w:sz w:val="32"/>
          <w:szCs w:val="32"/>
        </w:rPr>
        <w:t>成立事故处理领导小组，</w:t>
      </w:r>
      <w:r w:rsidR="00332893">
        <w:rPr>
          <w:rFonts w:ascii="仿宋_GB2312" w:eastAsia="仿宋_GB2312" w:hAnsi="楷体" w:hint="eastAsia"/>
          <w:bCs/>
          <w:sz w:val="32"/>
          <w:szCs w:val="32"/>
        </w:rPr>
        <w:t>启动人身伤亡事故应急预案，</w:t>
      </w:r>
      <w:r>
        <w:rPr>
          <w:rFonts w:ascii="仿宋_GB2312" w:eastAsia="仿宋_GB2312" w:hAnsi="楷体" w:hint="eastAsia"/>
          <w:bCs/>
          <w:sz w:val="32"/>
          <w:szCs w:val="32"/>
        </w:rPr>
        <w:t>积极主动采取补救措施，全力以赴救治伤员、</w:t>
      </w:r>
      <w:r w:rsidR="00323E13">
        <w:rPr>
          <w:rFonts w:ascii="仿宋_GB2312" w:eastAsia="仿宋_GB2312" w:hAnsi="楷体" w:hint="eastAsia"/>
          <w:bCs/>
          <w:sz w:val="32"/>
          <w:szCs w:val="32"/>
        </w:rPr>
        <w:t>协商理赔工作、</w:t>
      </w:r>
      <w:r>
        <w:rPr>
          <w:rFonts w:ascii="仿宋_GB2312" w:eastAsia="仿宋_GB2312" w:hAnsi="楷体" w:hint="eastAsia"/>
          <w:bCs/>
          <w:sz w:val="32"/>
          <w:szCs w:val="32"/>
        </w:rPr>
        <w:t>安抚家属情绪，最大限度</w:t>
      </w:r>
      <w:r w:rsidR="00166148">
        <w:rPr>
          <w:rFonts w:ascii="仿宋_GB2312" w:eastAsia="仿宋_GB2312" w:hAnsi="楷体" w:hint="eastAsia"/>
          <w:bCs/>
          <w:sz w:val="32"/>
          <w:szCs w:val="32"/>
        </w:rPr>
        <w:t>减少</w:t>
      </w:r>
      <w:r>
        <w:rPr>
          <w:rFonts w:ascii="仿宋_GB2312" w:eastAsia="仿宋_GB2312" w:hAnsi="楷体" w:hint="eastAsia"/>
          <w:bCs/>
          <w:sz w:val="32"/>
          <w:szCs w:val="32"/>
        </w:rPr>
        <w:t>了</w:t>
      </w:r>
      <w:r w:rsidR="00166148">
        <w:rPr>
          <w:rFonts w:ascii="仿宋_GB2312" w:eastAsia="仿宋_GB2312" w:hAnsi="楷体" w:hint="eastAsia"/>
          <w:bCs/>
          <w:sz w:val="32"/>
          <w:szCs w:val="32"/>
        </w:rPr>
        <w:t>人员伤亡和财产损失</w:t>
      </w:r>
      <w:r>
        <w:rPr>
          <w:rFonts w:ascii="仿宋_GB2312" w:eastAsia="仿宋_GB2312" w:hAnsi="楷体" w:hint="eastAsia"/>
          <w:bCs/>
          <w:sz w:val="32"/>
          <w:szCs w:val="32"/>
        </w:rPr>
        <w:t>；落实了项目全面停工进行隐患排查并</w:t>
      </w:r>
      <w:r w:rsidR="00166148">
        <w:rPr>
          <w:rFonts w:ascii="仿宋_GB2312" w:eastAsia="仿宋_GB2312" w:hAnsi="楷体" w:hint="eastAsia"/>
          <w:bCs/>
          <w:sz w:val="32"/>
          <w:szCs w:val="32"/>
        </w:rPr>
        <w:t>整改，</w:t>
      </w:r>
      <w:r w:rsidR="00B35E86">
        <w:rPr>
          <w:rFonts w:ascii="仿宋_GB2312" w:eastAsia="仿宋_GB2312" w:hAnsi="楷体" w:hint="eastAsia"/>
          <w:bCs/>
          <w:sz w:val="32"/>
          <w:szCs w:val="32"/>
        </w:rPr>
        <w:t>积极组织专家配合调查组</w:t>
      </w:r>
      <w:r w:rsidR="009C4A2A">
        <w:rPr>
          <w:rFonts w:ascii="仿宋_GB2312" w:eastAsia="仿宋_GB2312" w:hAnsi="楷体" w:hint="eastAsia"/>
          <w:bCs/>
          <w:sz w:val="32"/>
          <w:szCs w:val="32"/>
        </w:rPr>
        <w:t>进行事故原因分析</w:t>
      </w:r>
      <w:r w:rsidR="00B35E86">
        <w:rPr>
          <w:rFonts w:ascii="仿宋_GB2312" w:eastAsia="仿宋_GB2312" w:hAnsi="楷体" w:hint="eastAsia"/>
          <w:bCs/>
          <w:sz w:val="32"/>
          <w:szCs w:val="32"/>
        </w:rPr>
        <w:t>（详见附件）</w:t>
      </w:r>
      <w:r w:rsidR="009C4A2A">
        <w:rPr>
          <w:rFonts w:ascii="仿宋_GB2312" w:eastAsia="仿宋_GB2312" w:hAnsi="楷体" w:hint="eastAsia"/>
          <w:bCs/>
          <w:sz w:val="32"/>
          <w:szCs w:val="32"/>
        </w:rPr>
        <w:t>并进行事故初步调查，</w:t>
      </w:r>
      <w:r w:rsidR="00B35E86">
        <w:rPr>
          <w:rFonts w:ascii="仿宋_GB2312" w:eastAsia="仿宋_GB2312" w:hAnsi="楷体" w:hint="eastAsia"/>
          <w:bCs/>
          <w:sz w:val="32"/>
          <w:szCs w:val="32"/>
        </w:rPr>
        <w:t>主动认真做好</w:t>
      </w:r>
      <w:r>
        <w:rPr>
          <w:rFonts w:ascii="仿宋_GB2312" w:eastAsia="仿宋_GB2312" w:hAnsi="楷体" w:hint="eastAsia"/>
          <w:bCs/>
          <w:sz w:val="32"/>
          <w:szCs w:val="32"/>
        </w:rPr>
        <w:t>善后处置各项工作，挽回了不良社会影响。</w:t>
      </w:r>
    </w:p>
    <w:p w:rsidR="003F3AE0" w:rsidRDefault="00980269" w:rsidP="00A02626">
      <w:pPr>
        <w:snapToGrid w:val="0"/>
        <w:spacing w:line="540" w:lineRule="exact"/>
        <w:ind w:firstLineChars="200" w:firstLine="640"/>
        <w:rPr>
          <w:rFonts w:ascii="仿宋_GB2312" w:eastAsia="仿宋_GB2312" w:hAnsi="楷体"/>
          <w:bCs/>
          <w:sz w:val="32"/>
          <w:szCs w:val="32"/>
        </w:rPr>
      </w:pPr>
      <w:r>
        <w:rPr>
          <w:rFonts w:ascii="仿宋_GB2312" w:eastAsia="仿宋_GB2312" w:hAnsi="楷体" w:hint="eastAsia"/>
          <w:bCs/>
          <w:sz w:val="32"/>
          <w:szCs w:val="32"/>
        </w:rPr>
        <w:t>经多方努力协商，</w:t>
      </w:r>
      <w:r w:rsidR="00DF72FA">
        <w:rPr>
          <w:rFonts w:ascii="仿宋_GB2312" w:eastAsia="仿宋_GB2312" w:hAnsi="楷体" w:hint="eastAsia"/>
          <w:bCs/>
          <w:sz w:val="32"/>
          <w:szCs w:val="32"/>
        </w:rPr>
        <w:t>施工方代表同死者周博艺</w:t>
      </w:r>
      <w:r w:rsidR="00166148">
        <w:rPr>
          <w:rFonts w:ascii="仿宋_GB2312" w:eastAsia="仿宋_GB2312" w:hAnsi="楷体" w:hint="eastAsia"/>
          <w:bCs/>
          <w:sz w:val="32"/>
          <w:szCs w:val="32"/>
        </w:rPr>
        <w:t>家属于5月11日达成赔偿和谅解协议，社会面平稳。</w:t>
      </w:r>
    </w:p>
    <w:p w:rsidR="003F3AE0" w:rsidRPr="00D64BE7" w:rsidRDefault="00CF71D1" w:rsidP="00A02626">
      <w:pPr>
        <w:pStyle w:val="p1"/>
        <w:shd w:val="clear" w:color="auto" w:fill="FFFFFF"/>
        <w:spacing w:before="0" w:beforeAutospacing="0" w:after="0" w:afterAutospacing="0" w:line="540" w:lineRule="exact"/>
        <w:ind w:firstLineChars="200" w:firstLine="643"/>
        <w:jc w:val="both"/>
        <w:rPr>
          <w:rFonts w:ascii="黑体" w:eastAsia="黑体" w:hAnsi="黑体"/>
          <w:color w:val="000000"/>
          <w:sz w:val="32"/>
          <w:szCs w:val="32"/>
        </w:rPr>
      </w:pPr>
      <w:r>
        <w:rPr>
          <w:rFonts w:ascii="黑体" w:eastAsia="黑体" w:hAnsi="黑体" w:hint="eastAsia"/>
          <w:b/>
          <w:bCs/>
          <w:sz w:val="32"/>
          <w:szCs w:val="32"/>
        </w:rPr>
        <w:t>四</w:t>
      </w:r>
      <w:r w:rsidR="00980269" w:rsidRPr="00D64BE7">
        <w:rPr>
          <w:rFonts w:ascii="黑体" w:eastAsia="黑体" w:hAnsi="黑体" w:hint="eastAsia"/>
          <w:b/>
          <w:bCs/>
          <w:sz w:val="32"/>
          <w:szCs w:val="32"/>
        </w:rPr>
        <w:t>、</w:t>
      </w:r>
      <w:r w:rsidR="00D64BE7" w:rsidRPr="00D64BE7">
        <w:rPr>
          <w:rStyle w:val="s1"/>
          <w:rFonts w:ascii="黑体" w:eastAsia="黑体" w:hAnsi="黑体"/>
          <w:color w:val="000000"/>
          <w:sz w:val="32"/>
          <w:szCs w:val="32"/>
        </w:rPr>
        <w:t>事故造成的人员伤亡、死亡鉴定和直接经济损失情况</w:t>
      </w:r>
    </w:p>
    <w:p w:rsidR="00D64BE7" w:rsidRPr="003B3C11" w:rsidRDefault="00D64BE7" w:rsidP="00A02626">
      <w:pPr>
        <w:snapToGrid w:val="0"/>
        <w:spacing w:line="540" w:lineRule="exact"/>
        <w:ind w:firstLineChars="200" w:firstLine="643"/>
        <w:rPr>
          <w:rFonts w:ascii="仿宋_GB2312" w:eastAsia="仿宋_GB2312" w:hAnsi="宋体"/>
          <w:b/>
          <w:sz w:val="32"/>
          <w:szCs w:val="32"/>
        </w:rPr>
      </w:pPr>
      <w:r w:rsidRPr="003B3C11">
        <w:rPr>
          <w:rFonts w:ascii="仿宋_GB2312" w:eastAsia="仿宋_GB2312" w:hAnsi="宋体" w:hint="eastAsia"/>
          <w:b/>
          <w:sz w:val="32"/>
          <w:szCs w:val="32"/>
        </w:rPr>
        <w:t>（一）人员伤亡情况</w:t>
      </w:r>
    </w:p>
    <w:p w:rsidR="00D64BE7" w:rsidRPr="00D64BE7" w:rsidRDefault="00D64BE7" w:rsidP="00A02626">
      <w:pPr>
        <w:snapToGrid w:val="0"/>
        <w:spacing w:line="540" w:lineRule="exact"/>
        <w:ind w:firstLineChars="200" w:firstLine="640"/>
        <w:rPr>
          <w:rFonts w:ascii="仿宋_GB2312" w:eastAsia="仿宋_GB2312" w:hAnsi="宋体"/>
          <w:sz w:val="32"/>
          <w:szCs w:val="32"/>
        </w:rPr>
      </w:pPr>
      <w:r w:rsidRPr="00D64BE7">
        <w:rPr>
          <w:rFonts w:ascii="仿宋_GB2312" w:eastAsia="仿宋_GB2312" w:hAnsi="宋体" w:hint="eastAsia"/>
          <w:sz w:val="32"/>
          <w:szCs w:val="32"/>
        </w:rPr>
        <w:t>1.死亡1人：周博艺，男，</w:t>
      </w:r>
      <w:r w:rsidR="0090007B">
        <w:rPr>
          <w:rFonts w:ascii="仿宋_GB2312" w:eastAsia="仿宋_GB2312" w:hAnsi="宋体" w:hint="eastAsia"/>
          <w:sz w:val="32"/>
          <w:szCs w:val="32"/>
        </w:rPr>
        <w:t>身份证号码：43038119870803</w:t>
      </w:r>
      <w:r w:rsidR="00B60193">
        <w:rPr>
          <w:rFonts w:ascii="仿宋_GB2312" w:eastAsia="仿宋_GB2312" w:hAnsi="宋体" w:hint="eastAsia"/>
          <w:sz w:val="32"/>
          <w:szCs w:val="32"/>
        </w:rPr>
        <w:t>7433，</w:t>
      </w:r>
      <w:r w:rsidRPr="00D64BE7">
        <w:rPr>
          <w:rFonts w:ascii="仿宋_GB2312" w:eastAsia="仿宋_GB2312" w:hAnsi="宋体" w:hint="eastAsia"/>
          <w:sz w:val="32"/>
          <w:szCs w:val="32"/>
        </w:rPr>
        <w:t>株洲</w:t>
      </w:r>
      <w:r w:rsidR="00465811">
        <w:rPr>
          <w:rFonts w:ascii="仿宋_GB2312" w:eastAsia="仿宋_GB2312" w:hAnsi="宋体" w:hint="eastAsia"/>
          <w:sz w:val="32"/>
          <w:szCs w:val="32"/>
        </w:rPr>
        <w:t>中信</w:t>
      </w:r>
      <w:r w:rsidRPr="00D64BE7">
        <w:rPr>
          <w:rFonts w:ascii="仿宋_GB2312" w:eastAsia="仿宋_GB2312" w:hAnsi="宋体" w:hint="eastAsia"/>
          <w:sz w:val="32"/>
          <w:szCs w:val="32"/>
        </w:rPr>
        <w:t>劳务服务有限公司</w:t>
      </w:r>
      <w:r w:rsidR="00C027E2">
        <w:rPr>
          <w:rFonts w:ascii="仿宋_GB2312" w:eastAsia="仿宋_GB2312" w:hAnsi="宋体" w:hint="eastAsia"/>
          <w:sz w:val="32"/>
          <w:szCs w:val="32"/>
        </w:rPr>
        <w:t>班组组长</w:t>
      </w:r>
      <w:r w:rsidRPr="00D64BE7">
        <w:rPr>
          <w:rFonts w:ascii="仿宋_GB2312" w:eastAsia="仿宋_GB2312" w:hAnsi="宋体" w:hint="eastAsia"/>
          <w:sz w:val="32"/>
          <w:szCs w:val="32"/>
        </w:rPr>
        <w:t>。</w:t>
      </w:r>
    </w:p>
    <w:p w:rsidR="00D64BE7" w:rsidRPr="00D64BE7" w:rsidRDefault="00D64BE7" w:rsidP="00A02626">
      <w:pPr>
        <w:snapToGrid w:val="0"/>
        <w:spacing w:line="540" w:lineRule="exact"/>
        <w:ind w:firstLineChars="200" w:firstLine="640"/>
        <w:rPr>
          <w:rFonts w:ascii="仿宋_GB2312" w:eastAsia="仿宋_GB2312" w:hAnsi="宋体"/>
          <w:sz w:val="32"/>
          <w:szCs w:val="32"/>
        </w:rPr>
      </w:pPr>
      <w:r w:rsidRPr="00D64BE7">
        <w:rPr>
          <w:rFonts w:ascii="仿宋_GB2312" w:eastAsia="仿宋_GB2312" w:hAnsi="宋体" w:hint="eastAsia"/>
          <w:sz w:val="32"/>
          <w:szCs w:val="32"/>
        </w:rPr>
        <w:t>2.受伤1人：漆尧，男，</w:t>
      </w:r>
      <w:r w:rsidR="00B60193">
        <w:rPr>
          <w:rFonts w:ascii="仿宋_GB2312" w:eastAsia="仿宋_GB2312" w:hAnsi="宋体" w:hint="eastAsia"/>
          <w:sz w:val="32"/>
          <w:szCs w:val="32"/>
        </w:rPr>
        <w:t>身份证号码：430621198409054153，</w:t>
      </w:r>
      <w:r w:rsidRPr="00D64BE7">
        <w:rPr>
          <w:rFonts w:ascii="仿宋_GB2312" w:eastAsia="仿宋_GB2312" w:hAnsi="宋体" w:hint="eastAsia"/>
          <w:sz w:val="32"/>
          <w:szCs w:val="32"/>
        </w:rPr>
        <w:t>株洲</w:t>
      </w:r>
      <w:r w:rsidR="00465811">
        <w:rPr>
          <w:rFonts w:ascii="仿宋_GB2312" w:eastAsia="仿宋_GB2312" w:hAnsi="宋体" w:hint="eastAsia"/>
          <w:sz w:val="32"/>
          <w:szCs w:val="32"/>
        </w:rPr>
        <w:t>中信</w:t>
      </w:r>
      <w:r w:rsidRPr="00D64BE7">
        <w:rPr>
          <w:rFonts w:ascii="仿宋_GB2312" w:eastAsia="仿宋_GB2312" w:hAnsi="宋体" w:hint="eastAsia"/>
          <w:sz w:val="32"/>
          <w:szCs w:val="32"/>
        </w:rPr>
        <w:t>劳务服务有限公司员工。</w:t>
      </w:r>
    </w:p>
    <w:p w:rsidR="00D64BE7" w:rsidRPr="003B3C11" w:rsidRDefault="00D64BE7" w:rsidP="00A02626">
      <w:pPr>
        <w:snapToGrid w:val="0"/>
        <w:spacing w:line="540" w:lineRule="exact"/>
        <w:ind w:firstLineChars="200" w:firstLine="643"/>
        <w:rPr>
          <w:rFonts w:ascii="仿宋_GB2312" w:eastAsia="仿宋_GB2312" w:hAnsi="宋体"/>
          <w:b/>
          <w:sz w:val="32"/>
          <w:szCs w:val="32"/>
        </w:rPr>
      </w:pPr>
      <w:r w:rsidRPr="003B3C11">
        <w:rPr>
          <w:rFonts w:ascii="仿宋_GB2312" w:eastAsia="仿宋_GB2312" w:hAnsi="宋体" w:hint="eastAsia"/>
          <w:b/>
          <w:sz w:val="32"/>
          <w:szCs w:val="32"/>
        </w:rPr>
        <w:t>（二）死亡原因鉴定情况</w:t>
      </w:r>
    </w:p>
    <w:p w:rsidR="003F3AE0" w:rsidRPr="00D64BE7" w:rsidRDefault="003F3AE0" w:rsidP="00A02626">
      <w:pPr>
        <w:snapToGrid w:val="0"/>
        <w:spacing w:line="540" w:lineRule="exact"/>
        <w:ind w:firstLineChars="200" w:firstLine="640"/>
        <w:rPr>
          <w:rFonts w:ascii="仿宋_GB2312" w:eastAsia="仿宋_GB2312" w:hAnsi="宋体"/>
          <w:sz w:val="32"/>
          <w:szCs w:val="32"/>
        </w:rPr>
      </w:pPr>
      <w:r w:rsidRPr="00D64BE7">
        <w:rPr>
          <w:rFonts w:ascii="仿宋_GB2312" w:eastAsia="仿宋_GB2312" w:hAnsi="宋体" w:hint="eastAsia"/>
          <w:sz w:val="32"/>
          <w:szCs w:val="32"/>
        </w:rPr>
        <w:t>广东省普宁市公安司法鉴定中心于202</w:t>
      </w:r>
      <w:r w:rsidR="005E6435" w:rsidRPr="00D64BE7">
        <w:rPr>
          <w:rFonts w:ascii="仿宋_GB2312" w:eastAsia="仿宋_GB2312" w:hAnsi="宋体" w:hint="eastAsia"/>
          <w:sz w:val="32"/>
          <w:szCs w:val="32"/>
        </w:rPr>
        <w:t>1</w:t>
      </w:r>
      <w:r w:rsidRPr="00D64BE7">
        <w:rPr>
          <w:rFonts w:ascii="仿宋_GB2312" w:eastAsia="仿宋_GB2312" w:hAnsi="宋体" w:hint="eastAsia"/>
          <w:sz w:val="32"/>
          <w:szCs w:val="32"/>
        </w:rPr>
        <w:t>年</w:t>
      </w:r>
      <w:r w:rsidR="005E6435" w:rsidRPr="00D64BE7">
        <w:rPr>
          <w:rFonts w:ascii="仿宋_GB2312" w:eastAsia="仿宋_GB2312" w:hAnsi="宋体" w:hint="eastAsia"/>
          <w:sz w:val="32"/>
          <w:szCs w:val="32"/>
        </w:rPr>
        <w:t>5</w:t>
      </w:r>
      <w:r w:rsidRPr="00D64BE7">
        <w:rPr>
          <w:rFonts w:ascii="仿宋_GB2312" w:eastAsia="仿宋_GB2312" w:hAnsi="宋体" w:hint="eastAsia"/>
          <w:sz w:val="32"/>
          <w:szCs w:val="32"/>
        </w:rPr>
        <w:t>月</w:t>
      </w:r>
      <w:r w:rsidR="00D64BE7" w:rsidRPr="00D64BE7">
        <w:rPr>
          <w:rFonts w:ascii="仿宋_GB2312" w:eastAsia="仿宋_GB2312" w:hAnsi="宋体" w:hint="eastAsia"/>
          <w:sz w:val="32"/>
          <w:szCs w:val="32"/>
        </w:rPr>
        <w:t>18</w:t>
      </w:r>
      <w:r w:rsidRPr="00D64BE7">
        <w:rPr>
          <w:rFonts w:ascii="仿宋_GB2312" w:eastAsia="仿宋_GB2312" w:hAnsi="宋体" w:hint="eastAsia"/>
          <w:sz w:val="32"/>
          <w:szCs w:val="32"/>
        </w:rPr>
        <w:t>日对</w:t>
      </w:r>
      <w:r w:rsidR="005E6435" w:rsidRPr="00D64BE7">
        <w:rPr>
          <w:rFonts w:ascii="仿宋_GB2312" w:eastAsia="仿宋_GB2312" w:hAnsi="宋体" w:hint="eastAsia"/>
          <w:sz w:val="32"/>
          <w:szCs w:val="32"/>
        </w:rPr>
        <w:t>周博艺</w:t>
      </w:r>
      <w:r w:rsidRPr="00D64BE7">
        <w:rPr>
          <w:rFonts w:ascii="仿宋_GB2312" w:eastAsia="仿宋_GB2312" w:hAnsi="宋体" w:hint="eastAsia"/>
          <w:sz w:val="32"/>
          <w:szCs w:val="32"/>
        </w:rPr>
        <w:t>尸体进行死因鉴定，对</w:t>
      </w:r>
      <w:r w:rsidR="005E6435" w:rsidRPr="00D64BE7">
        <w:rPr>
          <w:rFonts w:ascii="仿宋_GB2312" w:eastAsia="仿宋_GB2312" w:hAnsi="宋体" w:hint="eastAsia"/>
          <w:sz w:val="32"/>
          <w:szCs w:val="32"/>
        </w:rPr>
        <w:t>周博艺</w:t>
      </w:r>
      <w:r w:rsidRPr="00D64BE7">
        <w:rPr>
          <w:rFonts w:ascii="仿宋_GB2312" w:eastAsia="仿宋_GB2312" w:hAnsi="宋体" w:hint="eastAsia"/>
          <w:sz w:val="32"/>
          <w:szCs w:val="32"/>
        </w:rPr>
        <w:t>作出“符合</w:t>
      </w:r>
      <w:r w:rsidR="00D64BE7" w:rsidRPr="00D64BE7">
        <w:rPr>
          <w:rFonts w:ascii="仿宋_GB2312" w:eastAsia="仿宋_GB2312" w:hAnsi="宋体" w:hint="eastAsia"/>
          <w:sz w:val="32"/>
          <w:szCs w:val="32"/>
        </w:rPr>
        <w:t>外力挤压致内脏破裂大出血而死亡</w:t>
      </w:r>
      <w:r w:rsidRPr="00D64BE7">
        <w:rPr>
          <w:rFonts w:ascii="仿宋_GB2312" w:eastAsia="仿宋_GB2312" w:hAnsi="宋体" w:hint="eastAsia"/>
          <w:sz w:val="32"/>
          <w:szCs w:val="32"/>
        </w:rPr>
        <w:t>”的鉴定结论，并出具《鉴定书》（编</w:t>
      </w:r>
      <w:r w:rsidRPr="00D64BE7">
        <w:rPr>
          <w:rFonts w:ascii="仿宋_GB2312" w:eastAsia="仿宋_GB2312" w:hAnsi="宋体" w:hint="eastAsia"/>
          <w:sz w:val="32"/>
          <w:szCs w:val="32"/>
        </w:rPr>
        <w:lastRenderedPageBreak/>
        <w:t>号为：普公（司）鉴（法尸）字</w:t>
      </w:r>
      <w:r w:rsidR="00E46383" w:rsidRPr="00D64BE7">
        <w:rPr>
          <w:rFonts w:ascii="仿宋_GB2312" w:eastAsia="仿宋_GB2312" w:hAnsi="宋体" w:hint="eastAsia"/>
          <w:sz w:val="32"/>
          <w:szCs w:val="32"/>
        </w:rPr>
        <w:t>〔202</w:t>
      </w:r>
      <w:r w:rsidR="00D64BE7" w:rsidRPr="00D64BE7">
        <w:rPr>
          <w:rFonts w:ascii="仿宋_GB2312" w:eastAsia="仿宋_GB2312" w:hAnsi="宋体" w:hint="eastAsia"/>
          <w:sz w:val="32"/>
          <w:szCs w:val="32"/>
        </w:rPr>
        <w:t>1</w:t>
      </w:r>
      <w:r w:rsidR="00E46383" w:rsidRPr="00D64BE7">
        <w:rPr>
          <w:rFonts w:ascii="仿宋_GB2312" w:eastAsia="仿宋_GB2312" w:hAnsi="宋体" w:hint="eastAsia"/>
          <w:sz w:val="32"/>
          <w:szCs w:val="32"/>
        </w:rPr>
        <w:t xml:space="preserve">〕 </w:t>
      </w:r>
      <w:r w:rsidR="00D64BE7" w:rsidRPr="00D64BE7">
        <w:rPr>
          <w:rFonts w:ascii="仿宋_GB2312" w:eastAsia="仿宋_GB2312" w:hAnsi="宋体" w:hint="eastAsia"/>
          <w:sz w:val="32"/>
          <w:szCs w:val="32"/>
        </w:rPr>
        <w:t>112</w:t>
      </w:r>
      <w:r w:rsidRPr="00D64BE7">
        <w:rPr>
          <w:rFonts w:ascii="仿宋_GB2312" w:eastAsia="仿宋_GB2312" w:hAnsi="宋体" w:hint="eastAsia"/>
          <w:sz w:val="32"/>
          <w:szCs w:val="32"/>
        </w:rPr>
        <w:t>号）。</w:t>
      </w:r>
    </w:p>
    <w:p w:rsidR="00D64BE7" w:rsidRPr="003B3C11" w:rsidRDefault="00D64BE7" w:rsidP="00A02626">
      <w:pPr>
        <w:snapToGrid w:val="0"/>
        <w:spacing w:line="540" w:lineRule="exact"/>
        <w:ind w:firstLineChars="200" w:firstLine="643"/>
        <w:rPr>
          <w:rFonts w:ascii="仿宋_GB2312" w:eastAsia="仿宋_GB2312" w:hAnsi="宋体"/>
          <w:b/>
          <w:sz w:val="32"/>
          <w:szCs w:val="32"/>
        </w:rPr>
      </w:pPr>
      <w:r w:rsidRPr="003B3C11">
        <w:rPr>
          <w:rFonts w:ascii="仿宋_GB2312" w:eastAsia="仿宋_GB2312" w:hAnsi="宋体" w:hint="eastAsia"/>
          <w:b/>
          <w:sz w:val="32"/>
          <w:szCs w:val="32"/>
        </w:rPr>
        <w:t>（三）直接经济损失情况</w:t>
      </w:r>
    </w:p>
    <w:p w:rsidR="00D64BE7" w:rsidRPr="001978D3" w:rsidRDefault="00C027E2" w:rsidP="00A02626">
      <w:pPr>
        <w:widowControl/>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事故</w:t>
      </w:r>
      <w:r w:rsidR="00D64BE7" w:rsidRPr="001978D3">
        <w:rPr>
          <w:rFonts w:ascii="仿宋_GB2312" w:eastAsia="仿宋_GB2312" w:hAnsi="宋体" w:hint="eastAsia"/>
          <w:sz w:val="32"/>
          <w:szCs w:val="32"/>
        </w:rPr>
        <w:t>造成一人死亡一人受伤，直接经济损失1</w:t>
      </w:r>
      <w:r w:rsidR="001978D3" w:rsidRPr="001978D3">
        <w:rPr>
          <w:rFonts w:ascii="仿宋_GB2312" w:eastAsia="仿宋_GB2312" w:hAnsi="宋体" w:hint="eastAsia"/>
          <w:sz w:val="32"/>
          <w:szCs w:val="32"/>
        </w:rPr>
        <w:t>60</w:t>
      </w:r>
      <w:r w:rsidR="00D64BE7" w:rsidRPr="001978D3">
        <w:rPr>
          <w:rFonts w:ascii="仿宋_GB2312" w:eastAsia="仿宋_GB2312" w:hAnsi="宋体" w:hint="eastAsia"/>
          <w:sz w:val="32"/>
          <w:szCs w:val="32"/>
        </w:rPr>
        <w:t>万元。</w:t>
      </w:r>
    </w:p>
    <w:p w:rsidR="003F3AE0" w:rsidRDefault="00CF71D1" w:rsidP="00A02626">
      <w:pPr>
        <w:snapToGrid w:val="0"/>
        <w:spacing w:line="540" w:lineRule="exact"/>
        <w:ind w:firstLineChars="200" w:firstLine="643"/>
        <w:rPr>
          <w:rFonts w:ascii="黑体" w:eastAsia="黑体" w:hAnsi="黑体" w:cs="宋体"/>
          <w:b/>
          <w:bCs/>
          <w:sz w:val="32"/>
          <w:szCs w:val="32"/>
        </w:rPr>
      </w:pPr>
      <w:r>
        <w:rPr>
          <w:rFonts w:ascii="黑体" w:eastAsia="黑体" w:hAnsi="黑体" w:cs="宋体" w:hint="eastAsia"/>
          <w:b/>
          <w:bCs/>
          <w:sz w:val="32"/>
          <w:szCs w:val="32"/>
        </w:rPr>
        <w:t>五</w:t>
      </w:r>
      <w:r w:rsidR="003F3AE0">
        <w:rPr>
          <w:rFonts w:ascii="黑体" w:eastAsia="黑体" w:hAnsi="黑体" w:cs="宋体" w:hint="eastAsia"/>
          <w:b/>
          <w:bCs/>
          <w:sz w:val="32"/>
          <w:szCs w:val="32"/>
        </w:rPr>
        <w:t>、事故原因及事故性质</w:t>
      </w:r>
    </w:p>
    <w:p w:rsidR="003F3AE0" w:rsidRDefault="003F3AE0" w:rsidP="00A02626">
      <w:pPr>
        <w:widowControl/>
        <w:spacing w:line="540" w:lineRule="exact"/>
        <w:ind w:firstLineChars="200" w:firstLine="643"/>
        <w:rPr>
          <w:rFonts w:ascii="楷体" w:eastAsia="楷体" w:hAnsi="楷体" w:cs="宋体"/>
          <w:b/>
          <w:bCs/>
          <w:color w:val="000000"/>
          <w:sz w:val="32"/>
          <w:szCs w:val="32"/>
        </w:rPr>
      </w:pPr>
      <w:r>
        <w:rPr>
          <w:rFonts w:ascii="楷体" w:eastAsia="楷体" w:hAnsi="楷体" w:cs="宋体" w:hint="eastAsia"/>
          <w:b/>
          <w:bCs/>
          <w:color w:val="000000"/>
          <w:sz w:val="32"/>
          <w:szCs w:val="32"/>
        </w:rPr>
        <w:t>（一）事故直接原因</w:t>
      </w:r>
    </w:p>
    <w:p w:rsidR="00323E13" w:rsidRPr="00323E13" w:rsidRDefault="00323E13" w:rsidP="00A02626">
      <w:pPr>
        <w:widowControl/>
        <w:spacing w:line="540" w:lineRule="exact"/>
        <w:ind w:firstLineChars="246" w:firstLine="787"/>
        <w:rPr>
          <w:rFonts w:ascii="仿宋_GB2312" w:eastAsia="仿宋_GB2312" w:hAnsi="楷体"/>
          <w:bCs/>
          <w:sz w:val="32"/>
          <w:szCs w:val="32"/>
        </w:rPr>
      </w:pPr>
      <w:r>
        <w:rPr>
          <w:rFonts w:ascii="仿宋_GB2312" w:eastAsia="仿宋_GB2312" w:hAnsi="楷体" w:hint="eastAsia"/>
          <w:bCs/>
          <w:sz w:val="32"/>
          <w:szCs w:val="32"/>
        </w:rPr>
        <w:t>1.周博艺班组未按工作计划施工，在未通知建设方、施工方、监理方情况下擅自在深夜延时增加工作内容，且没有组织班前交底，导致缺乏应有的监管是事故发生的直接原因。</w:t>
      </w:r>
    </w:p>
    <w:p w:rsidR="00323E13" w:rsidRDefault="00323E13" w:rsidP="00A02626">
      <w:pPr>
        <w:widowControl/>
        <w:spacing w:line="540" w:lineRule="exact"/>
        <w:ind w:leftChars="372" w:left="781"/>
        <w:jc w:val="left"/>
        <w:rPr>
          <w:rFonts w:ascii="仿宋_GB2312" w:eastAsia="仿宋_GB2312" w:hAnsi="楷体"/>
          <w:bCs/>
          <w:sz w:val="32"/>
          <w:szCs w:val="32"/>
        </w:rPr>
      </w:pPr>
      <w:r>
        <w:rPr>
          <w:rFonts w:ascii="仿宋_GB2312" w:eastAsia="仿宋_GB2312" w:hAnsi="楷体" w:hint="eastAsia"/>
          <w:bCs/>
          <w:sz w:val="32"/>
          <w:szCs w:val="32"/>
        </w:rPr>
        <w:t>2</w:t>
      </w:r>
      <w:r w:rsidR="00977C9C">
        <w:rPr>
          <w:rFonts w:ascii="仿宋_GB2312" w:eastAsia="仿宋_GB2312" w:hAnsi="楷体" w:hint="eastAsia"/>
          <w:bCs/>
          <w:sz w:val="32"/>
          <w:szCs w:val="32"/>
        </w:rPr>
        <w:t>.</w:t>
      </w:r>
      <w:r w:rsidR="00C91A28">
        <w:rPr>
          <w:rFonts w:ascii="仿宋_GB2312" w:eastAsia="仿宋_GB2312" w:hAnsi="楷体" w:hint="eastAsia"/>
          <w:bCs/>
          <w:sz w:val="32"/>
          <w:szCs w:val="32"/>
        </w:rPr>
        <w:t>周博艺未按施工方案</w:t>
      </w:r>
      <w:r>
        <w:rPr>
          <w:rFonts w:ascii="仿宋_GB2312" w:eastAsia="仿宋_GB2312" w:hAnsi="楷体" w:hint="eastAsia"/>
          <w:bCs/>
          <w:sz w:val="32"/>
          <w:szCs w:val="32"/>
        </w:rPr>
        <w:t>要求</w:t>
      </w:r>
      <w:r w:rsidR="00C91A28">
        <w:rPr>
          <w:rFonts w:ascii="仿宋_GB2312" w:eastAsia="仿宋_GB2312" w:hAnsi="楷体" w:hint="eastAsia"/>
          <w:bCs/>
          <w:sz w:val="32"/>
          <w:szCs w:val="32"/>
        </w:rPr>
        <w:t>在</w:t>
      </w:r>
      <w:r w:rsidR="00E40E89">
        <w:rPr>
          <w:rFonts w:ascii="仿宋_GB2312" w:eastAsia="仿宋_GB2312" w:hAnsi="楷体" w:hint="eastAsia"/>
          <w:bCs/>
          <w:sz w:val="32"/>
          <w:szCs w:val="32"/>
        </w:rPr>
        <w:t>定子</w:t>
      </w:r>
      <w:r w:rsidR="00C91A28">
        <w:rPr>
          <w:rFonts w:ascii="仿宋_GB2312" w:eastAsia="仿宋_GB2312" w:hAnsi="楷体" w:hint="eastAsia"/>
          <w:bCs/>
          <w:sz w:val="32"/>
          <w:szCs w:val="32"/>
        </w:rPr>
        <w:t>基础位置设置</w:t>
      </w:r>
      <w:r>
        <w:rPr>
          <w:rFonts w:ascii="仿宋_GB2312" w:eastAsia="仿宋_GB2312" w:hAnsi="楷体" w:hint="eastAsia"/>
          <w:bCs/>
          <w:sz w:val="32"/>
          <w:szCs w:val="32"/>
        </w:rPr>
        <w:t>二次</w:t>
      </w:r>
    </w:p>
    <w:p w:rsidR="00977C9C" w:rsidRDefault="00C91A28" w:rsidP="00A02626">
      <w:pPr>
        <w:widowControl/>
        <w:spacing w:line="540" w:lineRule="exact"/>
        <w:jc w:val="left"/>
        <w:rPr>
          <w:rFonts w:ascii="仿宋_GB2312" w:eastAsia="仿宋_GB2312" w:hAnsi="楷体"/>
          <w:bCs/>
          <w:sz w:val="32"/>
          <w:szCs w:val="32"/>
        </w:rPr>
      </w:pPr>
      <w:r>
        <w:rPr>
          <w:rFonts w:ascii="仿宋_GB2312" w:eastAsia="仿宋_GB2312" w:hAnsi="楷体" w:hint="eastAsia"/>
          <w:bCs/>
          <w:sz w:val="32"/>
          <w:szCs w:val="32"/>
        </w:rPr>
        <w:t>安全保护支撑</w:t>
      </w:r>
      <w:r w:rsidR="00977C9C">
        <w:rPr>
          <w:rFonts w:ascii="仿宋_GB2312" w:eastAsia="仿宋_GB2312" w:hAnsi="楷体" w:hint="eastAsia"/>
          <w:bCs/>
          <w:sz w:val="32"/>
          <w:szCs w:val="32"/>
        </w:rPr>
        <w:t>。</w:t>
      </w:r>
    </w:p>
    <w:p w:rsidR="00D8529A" w:rsidRDefault="00323E13" w:rsidP="00A02626">
      <w:pPr>
        <w:widowControl/>
        <w:spacing w:line="540" w:lineRule="exact"/>
        <w:ind w:firstLineChars="250" w:firstLine="800"/>
        <w:jc w:val="left"/>
        <w:rPr>
          <w:rFonts w:ascii="仿宋_GB2312" w:eastAsia="仿宋_GB2312" w:hAnsi="楷体"/>
          <w:bCs/>
          <w:sz w:val="32"/>
          <w:szCs w:val="32"/>
        </w:rPr>
      </w:pPr>
      <w:r>
        <w:rPr>
          <w:rFonts w:ascii="仿宋_GB2312" w:eastAsia="仿宋_GB2312" w:hAnsi="楷体" w:hint="eastAsia"/>
          <w:bCs/>
          <w:sz w:val="32"/>
          <w:szCs w:val="32"/>
        </w:rPr>
        <w:t>3</w:t>
      </w:r>
      <w:r w:rsidR="00977C9C">
        <w:rPr>
          <w:rFonts w:ascii="仿宋_GB2312" w:eastAsia="仿宋_GB2312" w:hAnsi="楷体" w:hint="eastAsia"/>
          <w:bCs/>
          <w:sz w:val="32"/>
          <w:szCs w:val="32"/>
        </w:rPr>
        <w:t>.</w:t>
      </w:r>
      <w:r w:rsidR="00C91A28">
        <w:rPr>
          <w:rFonts w:ascii="仿宋_GB2312" w:eastAsia="仿宋_GB2312" w:hAnsi="楷体" w:hint="eastAsia"/>
          <w:bCs/>
          <w:sz w:val="32"/>
          <w:szCs w:val="32"/>
        </w:rPr>
        <w:t>H型钢</w:t>
      </w:r>
      <w:r w:rsidR="00D8529A">
        <w:rPr>
          <w:rFonts w:ascii="仿宋_GB2312" w:eastAsia="仿宋_GB2312" w:hAnsi="楷体" w:hint="eastAsia"/>
          <w:bCs/>
          <w:sz w:val="32"/>
          <w:szCs w:val="32"/>
        </w:rPr>
        <w:t>作为支撑千斤顶部件，未放置平整</w:t>
      </w:r>
      <w:r w:rsidR="00977C9C">
        <w:rPr>
          <w:rFonts w:ascii="仿宋_GB2312" w:eastAsia="仿宋_GB2312" w:hAnsi="楷体" w:hint="eastAsia"/>
          <w:bCs/>
          <w:sz w:val="32"/>
          <w:szCs w:val="32"/>
        </w:rPr>
        <w:t>，</w:t>
      </w:r>
      <w:r w:rsidR="00D8529A">
        <w:rPr>
          <w:rFonts w:ascii="仿宋_GB2312" w:eastAsia="仿宋_GB2312" w:hAnsi="楷体" w:hint="eastAsia"/>
          <w:bCs/>
          <w:sz w:val="32"/>
          <w:szCs w:val="32"/>
        </w:rPr>
        <w:t>摇动千斤顶手柄时受力不均匀</w:t>
      </w:r>
      <w:r w:rsidR="002A368B">
        <w:rPr>
          <w:rFonts w:ascii="仿宋_GB2312" w:eastAsia="仿宋_GB2312" w:hAnsi="楷体" w:hint="eastAsia"/>
          <w:bCs/>
          <w:sz w:val="32"/>
          <w:szCs w:val="32"/>
        </w:rPr>
        <w:t>导致千斤顶</w:t>
      </w:r>
      <w:r w:rsidR="00D8529A">
        <w:rPr>
          <w:rFonts w:ascii="仿宋_GB2312" w:eastAsia="仿宋_GB2312" w:hAnsi="楷体" w:hint="eastAsia"/>
          <w:bCs/>
          <w:sz w:val="32"/>
          <w:szCs w:val="32"/>
        </w:rPr>
        <w:t>滑丝脱扣发生倾覆</w:t>
      </w:r>
      <w:r w:rsidR="002A368B">
        <w:rPr>
          <w:rFonts w:ascii="仿宋_GB2312" w:eastAsia="仿宋_GB2312" w:hAnsi="楷体" w:hint="eastAsia"/>
          <w:bCs/>
          <w:sz w:val="32"/>
          <w:szCs w:val="32"/>
        </w:rPr>
        <w:t>。</w:t>
      </w:r>
    </w:p>
    <w:p w:rsidR="009C4A2A" w:rsidRDefault="00323E13" w:rsidP="00A02626">
      <w:pPr>
        <w:widowControl/>
        <w:spacing w:line="540" w:lineRule="exact"/>
        <w:ind w:firstLineChars="250" w:firstLine="800"/>
        <w:jc w:val="left"/>
        <w:rPr>
          <w:rFonts w:ascii="仿宋_GB2312" w:eastAsia="仿宋_GB2312" w:hAnsi="楷体"/>
          <w:bCs/>
          <w:sz w:val="32"/>
          <w:szCs w:val="32"/>
        </w:rPr>
      </w:pPr>
      <w:r>
        <w:rPr>
          <w:rFonts w:ascii="仿宋_GB2312" w:eastAsia="仿宋_GB2312" w:hAnsi="楷体" w:hint="eastAsia"/>
          <w:bCs/>
          <w:sz w:val="32"/>
          <w:szCs w:val="32"/>
        </w:rPr>
        <w:t>4</w:t>
      </w:r>
      <w:r w:rsidR="009C4A2A">
        <w:rPr>
          <w:rFonts w:ascii="仿宋_GB2312" w:eastAsia="仿宋_GB2312" w:hAnsi="楷体" w:hint="eastAsia"/>
          <w:bCs/>
          <w:sz w:val="32"/>
          <w:szCs w:val="32"/>
        </w:rPr>
        <w:t>.</w:t>
      </w:r>
      <w:r w:rsidR="00D8529A">
        <w:rPr>
          <w:rFonts w:ascii="仿宋_GB2312" w:eastAsia="仿宋_GB2312" w:hAnsi="楷体" w:hint="eastAsia"/>
          <w:bCs/>
          <w:sz w:val="32"/>
          <w:szCs w:val="32"/>
        </w:rPr>
        <w:t>位于定子基础的2层H型钢未进行固定连接。</w:t>
      </w:r>
    </w:p>
    <w:p w:rsidR="003F3AE0" w:rsidRDefault="003F3AE0" w:rsidP="00A02626">
      <w:pPr>
        <w:widowControl/>
        <w:spacing w:line="540" w:lineRule="exact"/>
        <w:ind w:firstLineChars="200" w:firstLine="643"/>
        <w:rPr>
          <w:rFonts w:ascii="楷体" w:eastAsia="楷体" w:hAnsi="楷体" w:cs="宋体"/>
          <w:b/>
          <w:bCs/>
          <w:color w:val="000000"/>
          <w:sz w:val="32"/>
          <w:szCs w:val="32"/>
        </w:rPr>
      </w:pPr>
      <w:r>
        <w:rPr>
          <w:rFonts w:ascii="楷体" w:eastAsia="楷体" w:hAnsi="楷体" w:cs="宋体" w:hint="eastAsia"/>
          <w:b/>
          <w:bCs/>
          <w:color w:val="000000"/>
          <w:sz w:val="32"/>
          <w:szCs w:val="32"/>
        </w:rPr>
        <w:t>（二）事故间接原因</w:t>
      </w:r>
    </w:p>
    <w:p w:rsidR="007370C1" w:rsidRDefault="002A368B" w:rsidP="00A02626">
      <w:pPr>
        <w:widowControl/>
        <w:spacing w:line="540" w:lineRule="exact"/>
        <w:ind w:firstLineChars="246" w:firstLine="787"/>
        <w:rPr>
          <w:rFonts w:ascii="仿宋_GB2312" w:eastAsia="仿宋_GB2312" w:hAnsi="楷体"/>
          <w:bCs/>
          <w:sz w:val="32"/>
          <w:szCs w:val="32"/>
        </w:rPr>
      </w:pPr>
      <w:r>
        <w:rPr>
          <w:rFonts w:ascii="仿宋_GB2312" w:eastAsia="仿宋_GB2312" w:hAnsi="楷体" w:hint="eastAsia"/>
          <w:bCs/>
          <w:sz w:val="32"/>
          <w:szCs w:val="32"/>
        </w:rPr>
        <w:t>1.</w:t>
      </w:r>
      <w:r w:rsidR="00977C9C">
        <w:rPr>
          <w:rFonts w:ascii="仿宋_GB2312" w:eastAsia="仿宋_GB2312" w:hAnsi="楷体" w:hint="eastAsia"/>
          <w:bCs/>
          <w:sz w:val="32"/>
          <w:szCs w:val="32"/>
        </w:rPr>
        <w:t>周博艺安全意识淡薄，在没有设置牢固可靠安全支撑的情况下擅自进入发电机定子底部检查。</w:t>
      </w:r>
    </w:p>
    <w:p w:rsidR="00D8529A" w:rsidRDefault="00CC5E2E" w:rsidP="00A02626">
      <w:pPr>
        <w:widowControl/>
        <w:spacing w:line="540" w:lineRule="exact"/>
        <w:ind w:firstLineChars="246" w:firstLine="787"/>
        <w:rPr>
          <w:rFonts w:ascii="仿宋_GB2312" w:eastAsia="仿宋_GB2312" w:hAnsi="楷体"/>
          <w:bCs/>
          <w:sz w:val="32"/>
          <w:szCs w:val="32"/>
        </w:rPr>
      </w:pPr>
      <w:r>
        <w:rPr>
          <w:rFonts w:ascii="仿宋_GB2312" w:eastAsia="仿宋_GB2312" w:hAnsi="楷体" w:hint="eastAsia"/>
          <w:bCs/>
          <w:sz w:val="32"/>
          <w:szCs w:val="32"/>
        </w:rPr>
        <w:t>2</w:t>
      </w:r>
      <w:r w:rsidR="00E40E89">
        <w:rPr>
          <w:rFonts w:ascii="仿宋_GB2312" w:eastAsia="仿宋_GB2312" w:hAnsi="楷体" w:hint="eastAsia"/>
          <w:bCs/>
          <w:sz w:val="32"/>
          <w:szCs w:val="32"/>
        </w:rPr>
        <w:t>.周博艺安全逃生意识和自我防护意识差，发电机定子下降过程中发出异常响声后，</w:t>
      </w:r>
      <w:r w:rsidR="00C027E2">
        <w:rPr>
          <w:rFonts w:ascii="仿宋_GB2312" w:eastAsia="仿宋_GB2312" w:hAnsi="楷体" w:hint="eastAsia"/>
          <w:bCs/>
          <w:sz w:val="32"/>
          <w:szCs w:val="32"/>
        </w:rPr>
        <w:t>慌乱中未从底座下蹲而是采取直接</w:t>
      </w:r>
      <w:r w:rsidR="00E40E89">
        <w:rPr>
          <w:rFonts w:ascii="仿宋_GB2312" w:eastAsia="仿宋_GB2312" w:hAnsi="楷体" w:hint="eastAsia"/>
          <w:bCs/>
          <w:sz w:val="32"/>
          <w:szCs w:val="32"/>
        </w:rPr>
        <w:t>从支撑缝隙爬出。</w:t>
      </w:r>
    </w:p>
    <w:p w:rsidR="00800F1C" w:rsidRDefault="00CC5E2E" w:rsidP="00A02626">
      <w:pPr>
        <w:widowControl/>
        <w:spacing w:line="540" w:lineRule="exact"/>
        <w:ind w:firstLineChars="246" w:firstLine="787"/>
        <w:rPr>
          <w:rFonts w:ascii="仿宋_GB2312" w:eastAsia="仿宋_GB2312" w:hAnsi="楷体"/>
          <w:bCs/>
          <w:sz w:val="32"/>
          <w:szCs w:val="32"/>
        </w:rPr>
      </w:pPr>
      <w:r>
        <w:rPr>
          <w:rFonts w:ascii="仿宋_GB2312" w:eastAsia="仿宋_GB2312" w:hAnsi="楷体" w:hint="eastAsia"/>
          <w:bCs/>
          <w:sz w:val="32"/>
          <w:szCs w:val="32"/>
        </w:rPr>
        <w:t>3</w:t>
      </w:r>
      <w:r w:rsidR="00800F1C">
        <w:rPr>
          <w:rFonts w:ascii="仿宋_GB2312" w:eastAsia="仿宋_GB2312" w:hAnsi="楷体" w:hint="eastAsia"/>
          <w:bCs/>
          <w:sz w:val="32"/>
          <w:szCs w:val="32"/>
        </w:rPr>
        <w:t>.凌晨人员思维意识活跃程度降低，精力状态和生理机能下降。</w:t>
      </w:r>
    </w:p>
    <w:p w:rsidR="00465811" w:rsidRDefault="000A1225" w:rsidP="00A02626">
      <w:pPr>
        <w:widowControl/>
        <w:spacing w:line="540" w:lineRule="exact"/>
        <w:ind w:firstLineChars="246" w:firstLine="787"/>
        <w:rPr>
          <w:rFonts w:ascii="仿宋_GB2312" w:eastAsia="仿宋_GB2312" w:hAnsi="楷体"/>
          <w:bCs/>
          <w:sz w:val="32"/>
          <w:szCs w:val="32"/>
        </w:rPr>
      </w:pPr>
      <w:r>
        <w:rPr>
          <w:rFonts w:ascii="仿宋_GB2312" w:eastAsia="仿宋_GB2312" w:hAnsi="楷体" w:hint="eastAsia"/>
          <w:bCs/>
          <w:sz w:val="32"/>
          <w:szCs w:val="32"/>
        </w:rPr>
        <w:lastRenderedPageBreak/>
        <w:t>4</w:t>
      </w:r>
      <w:r w:rsidR="006F1A35">
        <w:rPr>
          <w:rFonts w:ascii="仿宋_GB2312" w:eastAsia="仿宋_GB2312" w:hAnsi="楷体" w:hint="eastAsia"/>
          <w:bCs/>
          <w:sz w:val="32"/>
          <w:szCs w:val="32"/>
        </w:rPr>
        <w:t>.</w:t>
      </w:r>
      <w:r w:rsidR="00465811">
        <w:rPr>
          <w:rFonts w:ascii="仿宋_GB2312" w:eastAsia="仿宋_GB2312" w:hAnsi="楷体" w:hint="eastAsia"/>
          <w:bCs/>
          <w:sz w:val="32"/>
          <w:szCs w:val="32"/>
        </w:rPr>
        <w:t>株洲中信劳务服务有限公司对从业人员安全教育培训不到位，导致从业人员对作业场所和工作岗位存在的危险因素、防范措施以及事故应急措施不清晰</w:t>
      </w:r>
      <w:r w:rsidR="00465811" w:rsidRPr="006653C2">
        <w:rPr>
          <w:rStyle w:val="a3"/>
          <w:rFonts w:ascii="仿宋_GB2312" w:eastAsia="仿宋_GB2312" w:hAnsi="楷体"/>
          <w:bCs/>
          <w:sz w:val="32"/>
          <w:szCs w:val="32"/>
        </w:rPr>
        <w:footnoteReference w:id="3"/>
      </w:r>
      <w:r w:rsidR="00465811">
        <w:rPr>
          <w:rFonts w:ascii="仿宋_GB2312" w:eastAsia="仿宋_GB2312" w:hAnsi="楷体" w:hint="eastAsia"/>
          <w:bCs/>
          <w:sz w:val="32"/>
          <w:szCs w:val="32"/>
        </w:rPr>
        <w:t>。</w:t>
      </w:r>
    </w:p>
    <w:p w:rsidR="003F3AE0" w:rsidRDefault="003F3AE0" w:rsidP="00A02626">
      <w:pPr>
        <w:widowControl/>
        <w:spacing w:line="540" w:lineRule="exact"/>
        <w:ind w:firstLineChars="200" w:firstLine="643"/>
        <w:rPr>
          <w:rFonts w:ascii="楷体" w:eastAsia="楷体" w:hAnsi="楷体" w:cs="宋体"/>
          <w:b/>
          <w:bCs/>
          <w:color w:val="000000"/>
          <w:sz w:val="32"/>
          <w:szCs w:val="32"/>
        </w:rPr>
      </w:pPr>
      <w:r>
        <w:rPr>
          <w:rFonts w:ascii="楷体" w:eastAsia="楷体" w:hAnsi="楷体" w:cs="宋体" w:hint="eastAsia"/>
          <w:b/>
          <w:bCs/>
          <w:color w:val="000000"/>
          <w:sz w:val="32"/>
          <w:szCs w:val="32"/>
        </w:rPr>
        <w:t>（三）事故性质认定</w:t>
      </w:r>
    </w:p>
    <w:p w:rsidR="003F3AE0" w:rsidRDefault="003F3AE0" w:rsidP="00A02626">
      <w:pPr>
        <w:widowControl/>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经调查组调查认定，</w:t>
      </w:r>
      <w:r w:rsidR="002A368B">
        <w:rPr>
          <w:rFonts w:ascii="仿宋_GB2312" w:eastAsia="仿宋_GB2312" w:hAnsi="宋体" w:hint="eastAsia"/>
          <w:sz w:val="32"/>
          <w:szCs w:val="32"/>
        </w:rPr>
        <w:t>普宁市</w:t>
      </w:r>
      <w:r>
        <w:rPr>
          <w:rFonts w:ascii="仿宋_GB2312" w:eastAsia="仿宋_GB2312" w:hAnsi="宋体" w:hint="eastAsia"/>
          <w:sz w:val="32"/>
          <w:szCs w:val="32"/>
        </w:rPr>
        <w:t>“</w:t>
      </w:r>
      <w:r w:rsidR="002A368B">
        <w:rPr>
          <w:rFonts w:ascii="仿宋_GB2312" w:eastAsia="仿宋_GB2312" w:hAnsi="宋体" w:hint="eastAsia"/>
          <w:sz w:val="32"/>
          <w:szCs w:val="32"/>
        </w:rPr>
        <w:t>5</w:t>
      </w:r>
      <w:r>
        <w:rPr>
          <w:rFonts w:ascii="仿宋_GB2312" w:eastAsia="仿宋_GB2312" w:hAnsi="宋体" w:hint="eastAsia"/>
          <w:sz w:val="32"/>
          <w:szCs w:val="32"/>
        </w:rPr>
        <w:t>·</w:t>
      </w:r>
      <w:r w:rsidR="007370C1">
        <w:rPr>
          <w:rFonts w:ascii="仿宋_GB2312" w:eastAsia="仿宋_GB2312" w:hAnsi="宋体" w:hint="eastAsia"/>
          <w:sz w:val="32"/>
          <w:szCs w:val="32"/>
        </w:rPr>
        <w:t>08</w:t>
      </w:r>
      <w:r>
        <w:rPr>
          <w:rFonts w:ascii="仿宋_GB2312" w:eastAsia="仿宋_GB2312" w:hAnsi="宋体" w:hint="eastAsia"/>
          <w:sz w:val="32"/>
          <w:szCs w:val="32"/>
        </w:rPr>
        <w:t>”</w:t>
      </w:r>
      <w:r w:rsidR="002A368B">
        <w:rPr>
          <w:rFonts w:ascii="仿宋_GB2312" w:eastAsia="仿宋_GB2312" w:hAnsi="宋体" w:hint="eastAsia"/>
          <w:sz w:val="32"/>
          <w:szCs w:val="32"/>
        </w:rPr>
        <w:t>生活垃圾环保处理中心二期项目一般事故</w:t>
      </w:r>
      <w:r>
        <w:rPr>
          <w:rFonts w:ascii="仿宋_GB2312" w:eastAsia="仿宋_GB2312" w:hAnsi="宋体" w:hint="eastAsia"/>
          <w:sz w:val="32"/>
          <w:szCs w:val="32"/>
        </w:rPr>
        <w:t>是</w:t>
      </w:r>
      <w:r w:rsidR="00A836CE" w:rsidRPr="00247452">
        <w:rPr>
          <w:rFonts w:ascii="仿宋_GB2312" w:eastAsia="仿宋_GB2312" w:hAnsi="宋体" w:hint="eastAsia"/>
          <w:sz w:val="32"/>
          <w:szCs w:val="32"/>
        </w:rPr>
        <w:t>一起因工人</w:t>
      </w:r>
      <w:r w:rsidR="004802F5">
        <w:rPr>
          <w:rFonts w:ascii="仿宋_GB2312" w:eastAsia="仿宋_GB2312" w:hAnsi="宋体" w:hint="eastAsia"/>
          <w:sz w:val="32"/>
          <w:szCs w:val="32"/>
        </w:rPr>
        <w:t>安全意识不高</w:t>
      </w:r>
      <w:r w:rsidR="00FC0362">
        <w:rPr>
          <w:rFonts w:ascii="仿宋_GB2312" w:eastAsia="仿宋_GB2312" w:hAnsi="宋体" w:hint="eastAsia"/>
          <w:sz w:val="32"/>
          <w:szCs w:val="32"/>
        </w:rPr>
        <w:t>、</w:t>
      </w:r>
      <w:r w:rsidR="002A368B">
        <w:rPr>
          <w:rFonts w:ascii="仿宋_GB2312" w:eastAsia="仿宋_GB2312" w:hAnsi="宋体" w:hint="eastAsia"/>
          <w:sz w:val="32"/>
          <w:szCs w:val="32"/>
        </w:rPr>
        <w:t>未</w:t>
      </w:r>
      <w:r w:rsidR="00C027E2">
        <w:rPr>
          <w:rFonts w:ascii="仿宋_GB2312" w:eastAsia="仿宋_GB2312" w:hAnsi="宋体" w:hint="eastAsia"/>
          <w:sz w:val="32"/>
          <w:szCs w:val="32"/>
        </w:rPr>
        <w:t>完全</w:t>
      </w:r>
      <w:r w:rsidR="002A368B">
        <w:rPr>
          <w:rFonts w:ascii="仿宋_GB2312" w:eastAsia="仿宋_GB2312" w:hAnsi="宋体" w:hint="eastAsia"/>
          <w:sz w:val="32"/>
          <w:szCs w:val="32"/>
        </w:rPr>
        <w:t>按施工方案施工</w:t>
      </w:r>
      <w:r w:rsidR="00FC0362">
        <w:rPr>
          <w:rFonts w:ascii="仿宋_GB2312" w:eastAsia="仿宋_GB2312" w:hAnsi="宋体" w:hint="eastAsia"/>
          <w:sz w:val="32"/>
          <w:szCs w:val="32"/>
        </w:rPr>
        <w:t>、</w:t>
      </w:r>
      <w:r w:rsidR="00C027E2">
        <w:rPr>
          <w:rFonts w:ascii="仿宋_GB2312" w:eastAsia="仿宋_GB2312" w:hAnsi="宋体" w:hint="eastAsia"/>
          <w:sz w:val="32"/>
          <w:szCs w:val="32"/>
        </w:rPr>
        <w:t>擅自延长工作时间、</w:t>
      </w:r>
      <w:r w:rsidR="004802F5">
        <w:rPr>
          <w:rFonts w:ascii="仿宋_GB2312" w:eastAsia="仿宋_GB2312" w:hAnsi="宋体" w:hint="eastAsia"/>
          <w:sz w:val="32"/>
          <w:szCs w:val="32"/>
        </w:rPr>
        <w:t>安全防护措施落实不到位</w:t>
      </w:r>
      <w:r w:rsidR="00C027E2">
        <w:rPr>
          <w:rFonts w:ascii="仿宋_GB2312" w:eastAsia="仿宋_GB2312" w:hAnsi="宋体" w:hint="eastAsia"/>
          <w:sz w:val="32"/>
          <w:szCs w:val="32"/>
        </w:rPr>
        <w:t>造成</w:t>
      </w:r>
      <w:r w:rsidR="001C3F94">
        <w:rPr>
          <w:rFonts w:ascii="仿宋_GB2312" w:eastAsia="仿宋_GB2312" w:hAnsi="宋体" w:hint="eastAsia"/>
          <w:sz w:val="32"/>
          <w:szCs w:val="32"/>
        </w:rPr>
        <w:t>人员</w:t>
      </w:r>
      <w:r w:rsidR="00247452" w:rsidRPr="00247452">
        <w:rPr>
          <w:rFonts w:ascii="仿宋_GB2312" w:eastAsia="仿宋_GB2312" w:hAnsi="宋体" w:hint="eastAsia"/>
          <w:sz w:val="32"/>
          <w:szCs w:val="32"/>
        </w:rPr>
        <w:t>死亡的</w:t>
      </w:r>
      <w:r>
        <w:rPr>
          <w:rFonts w:ascii="仿宋_GB2312" w:eastAsia="仿宋_GB2312" w:hAnsi="宋体" w:hint="eastAsia"/>
          <w:sz w:val="32"/>
          <w:szCs w:val="32"/>
        </w:rPr>
        <w:t>一般性生产安全责任事故。</w:t>
      </w:r>
    </w:p>
    <w:p w:rsidR="00212AFA" w:rsidRDefault="00CF71D1" w:rsidP="00A02626">
      <w:pPr>
        <w:widowControl/>
        <w:spacing w:line="540" w:lineRule="exact"/>
        <w:ind w:firstLineChars="200" w:firstLine="643"/>
        <w:rPr>
          <w:rFonts w:ascii="黑体" w:eastAsia="黑体" w:hAnsi="黑体"/>
          <w:b/>
          <w:sz w:val="32"/>
          <w:szCs w:val="32"/>
        </w:rPr>
      </w:pPr>
      <w:r>
        <w:rPr>
          <w:rFonts w:ascii="黑体" w:eastAsia="黑体" w:hAnsi="黑体" w:hint="eastAsia"/>
          <w:b/>
          <w:sz w:val="32"/>
          <w:szCs w:val="32"/>
        </w:rPr>
        <w:t>六</w:t>
      </w:r>
      <w:r w:rsidR="003F3AE0">
        <w:rPr>
          <w:rFonts w:ascii="黑体" w:eastAsia="黑体" w:hAnsi="黑体" w:hint="eastAsia"/>
          <w:b/>
          <w:sz w:val="32"/>
          <w:szCs w:val="32"/>
        </w:rPr>
        <w:t>、</w:t>
      </w:r>
      <w:r w:rsidR="00555628">
        <w:rPr>
          <w:rFonts w:ascii="黑体" w:eastAsia="黑体" w:hAnsi="黑体" w:hint="eastAsia"/>
          <w:b/>
          <w:sz w:val="32"/>
          <w:szCs w:val="32"/>
        </w:rPr>
        <w:t>对事故</w:t>
      </w:r>
      <w:r w:rsidR="00212AFA">
        <w:rPr>
          <w:rFonts w:ascii="黑体" w:eastAsia="黑体" w:hAnsi="黑体" w:hint="eastAsia"/>
          <w:b/>
          <w:sz w:val="32"/>
          <w:szCs w:val="32"/>
        </w:rPr>
        <w:t>有关</w:t>
      </w:r>
      <w:r w:rsidR="007130E1">
        <w:rPr>
          <w:rFonts w:ascii="黑体" w:eastAsia="黑体" w:hAnsi="黑体" w:hint="eastAsia"/>
          <w:b/>
          <w:sz w:val="32"/>
          <w:szCs w:val="32"/>
        </w:rPr>
        <w:t>责任</w:t>
      </w:r>
      <w:r w:rsidR="00C3004C">
        <w:rPr>
          <w:rFonts w:ascii="黑体" w:eastAsia="黑体" w:hAnsi="黑体" w:hint="eastAsia"/>
          <w:b/>
          <w:sz w:val="32"/>
          <w:szCs w:val="32"/>
        </w:rPr>
        <w:t>企业</w:t>
      </w:r>
      <w:r w:rsidR="00F9055D">
        <w:rPr>
          <w:rFonts w:ascii="黑体" w:eastAsia="黑体" w:hAnsi="黑体" w:hint="eastAsia"/>
          <w:b/>
          <w:sz w:val="32"/>
          <w:szCs w:val="32"/>
        </w:rPr>
        <w:t>及人员</w:t>
      </w:r>
      <w:r w:rsidR="00555628">
        <w:rPr>
          <w:rFonts w:ascii="黑体" w:eastAsia="黑体" w:hAnsi="黑体" w:hint="eastAsia"/>
          <w:b/>
          <w:sz w:val="32"/>
          <w:szCs w:val="32"/>
        </w:rPr>
        <w:t>的</w:t>
      </w:r>
      <w:r w:rsidR="00212AFA">
        <w:rPr>
          <w:rFonts w:ascii="黑体" w:eastAsia="黑体" w:hAnsi="黑体" w:hint="eastAsia"/>
          <w:b/>
          <w:sz w:val="32"/>
          <w:szCs w:val="32"/>
        </w:rPr>
        <w:t>处理建议</w:t>
      </w:r>
    </w:p>
    <w:p w:rsidR="002317C0" w:rsidRPr="002317C0" w:rsidRDefault="002317C0" w:rsidP="00A02626">
      <w:pPr>
        <w:widowControl/>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事故调查组通过对相关情况和有关责任人进行调查取证，已认定</w:t>
      </w:r>
      <w:r w:rsidR="00C73285">
        <w:rPr>
          <w:rFonts w:ascii="仿宋_GB2312" w:eastAsia="仿宋_GB2312" w:hAnsi="宋体" w:hint="eastAsia"/>
          <w:sz w:val="32"/>
          <w:szCs w:val="32"/>
        </w:rPr>
        <w:t>该事故</w:t>
      </w:r>
      <w:r>
        <w:rPr>
          <w:rFonts w:ascii="仿宋_GB2312" w:eastAsia="仿宋_GB2312" w:hAnsi="宋体" w:hint="eastAsia"/>
          <w:sz w:val="32"/>
          <w:szCs w:val="32"/>
        </w:rPr>
        <w:t>性质为一般生产安全责任事故。</w:t>
      </w:r>
      <w:r w:rsidR="00465811">
        <w:rPr>
          <w:rFonts w:ascii="仿宋_GB2312" w:eastAsia="仿宋_GB2312" w:hAnsi="宋体" w:hint="eastAsia"/>
          <w:sz w:val="32"/>
          <w:szCs w:val="32"/>
        </w:rPr>
        <w:t>依照有关法律法规规定，并按照主动采取补救措施，积极做好善后工作，尽量减少事故损失和社会影响，</w:t>
      </w:r>
      <w:r w:rsidR="008905A0">
        <w:rPr>
          <w:rFonts w:ascii="仿宋_GB2312" w:eastAsia="仿宋_GB2312" w:hAnsi="宋体" w:hint="eastAsia"/>
          <w:sz w:val="32"/>
          <w:szCs w:val="32"/>
        </w:rPr>
        <w:t>结合</w:t>
      </w:r>
      <w:r w:rsidR="00465811">
        <w:rPr>
          <w:rFonts w:ascii="仿宋_GB2312" w:eastAsia="仿宋_GB2312" w:hAnsi="宋体" w:hint="eastAsia"/>
          <w:sz w:val="32"/>
          <w:szCs w:val="32"/>
        </w:rPr>
        <w:t>补救从轻原则，</w:t>
      </w:r>
      <w:r>
        <w:rPr>
          <w:rFonts w:ascii="仿宋_GB2312" w:eastAsia="仿宋_GB2312" w:hAnsi="宋体" w:hint="eastAsia"/>
          <w:sz w:val="32"/>
          <w:szCs w:val="32"/>
        </w:rPr>
        <w:t>对以下有关企业及人员提出如下处理建议：</w:t>
      </w:r>
    </w:p>
    <w:p w:rsidR="00F9055D" w:rsidRDefault="00F9055D" w:rsidP="00A02626">
      <w:pPr>
        <w:snapToGrid w:val="0"/>
        <w:spacing w:line="540" w:lineRule="exact"/>
        <w:ind w:firstLineChars="200" w:firstLine="643"/>
        <w:rPr>
          <w:rFonts w:ascii="仿宋_GB2312" w:eastAsia="仿宋_GB2312" w:hAnsi="宋体"/>
          <w:b/>
          <w:sz w:val="32"/>
          <w:szCs w:val="32"/>
        </w:rPr>
      </w:pPr>
      <w:r w:rsidRPr="00212AFA">
        <w:rPr>
          <w:rFonts w:ascii="仿宋_GB2312" w:eastAsia="仿宋_GB2312" w:hAnsi="宋体" w:hint="eastAsia"/>
          <w:b/>
          <w:sz w:val="32"/>
          <w:szCs w:val="32"/>
        </w:rPr>
        <w:t>（</w:t>
      </w:r>
      <w:r>
        <w:rPr>
          <w:rFonts w:ascii="仿宋_GB2312" w:eastAsia="仿宋_GB2312" w:hAnsi="宋体" w:hint="eastAsia"/>
          <w:b/>
          <w:sz w:val="32"/>
          <w:szCs w:val="32"/>
        </w:rPr>
        <w:t>一</w:t>
      </w:r>
      <w:r w:rsidRPr="00212AFA">
        <w:rPr>
          <w:rFonts w:ascii="仿宋_GB2312" w:eastAsia="仿宋_GB2312" w:hAnsi="宋体" w:hint="eastAsia"/>
          <w:b/>
          <w:sz w:val="32"/>
          <w:szCs w:val="32"/>
        </w:rPr>
        <w:t>）</w:t>
      </w:r>
      <w:r w:rsidR="00EC2621">
        <w:rPr>
          <w:rFonts w:ascii="仿宋_GB2312" w:eastAsia="仿宋_GB2312" w:hAnsi="宋体" w:hint="eastAsia"/>
          <w:b/>
          <w:sz w:val="32"/>
          <w:szCs w:val="32"/>
        </w:rPr>
        <w:t>对责任</w:t>
      </w:r>
      <w:r w:rsidR="00C027E2">
        <w:rPr>
          <w:rFonts w:ascii="仿宋_GB2312" w:eastAsia="仿宋_GB2312" w:hAnsi="宋体" w:hint="eastAsia"/>
          <w:b/>
          <w:sz w:val="32"/>
          <w:szCs w:val="32"/>
        </w:rPr>
        <w:t>单位</w:t>
      </w:r>
      <w:r w:rsidR="00EC2621">
        <w:rPr>
          <w:rFonts w:ascii="仿宋_GB2312" w:eastAsia="仿宋_GB2312" w:hAnsi="宋体" w:hint="eastAsia"/>
          <w:b/>
          <w:sz w:val="32"/>
          <w:szCs w:val="32"/>
        </w:rPr>
        <w:t>的处理建议</w:t>
      </w:r>
      <w:r>
        <w:rPr>
          <w:rFonts w:ascii="仿宋_GB2312" w:eastAsia="仿宋_GB2312" w:hAnsi="宋体" w:hint="eastAsia"/>
          <w:b/>
          <w:sz w:val="32"/>
          <w:szCs w:val="32"/>
        </w:rPr>
        <w:t>（</w:t>
      </w:r>
      <w:r w:rsidR="009C1FA5">
        <w:rPr>
          <w:rFonts w:ascii="仿宋_GB2312" w:eastAsia="仿宋_GB2312" w:hAnsi="宋体" w:hint="eastAsia"/>
          <w:b/>
          <w:sz w:val="32"/>
          <w:szCs w:val="32"/>
        </w:rPr>
        <w:t>5</w:t>
      </w:r>
      <w:r>
        <w:rPr>
          <w:rFonts w:ascii="仿宋_GB2312" w:eastAsia="仿宋_GB2312" w:hAnsi="宋体" w:hint="eastAsia"/>
          <w:b/>
          <w:sz w:val="32"/>
          <w:szCs w:val="32"/>
        </w:rPr>
        <w:t>个）</w:t>
      </w:r>
    </w:p>
    <w:p w:rsidR="00FB063B" w:rsidRPr="00FB063B" w:rsidRDefault="00FB063B" w:rsidP="00A02626">
      <w:pPr>
        <w:snapToGrid w:val="0"/>
        <w:spacing w:line="540" w:lineRule="exact"/>
        <w:ind w:firstLineChars="200" w:firstLine="643"/>
        <w:rPr>
          <w:rFonts w:ascii="仿宋_GB2312" w:eastAsia="仿宋_GB2312" w:hAnsi="宋体"/>
          <w:b/>
          <w:sz w:val="32"/>
          <w:szCs w:val="32"/>
        </w:rPr>
      </w:pPr>
      <w:r w:rsidRPr="00FB063B">
        <w:rPr>
          <w:rFonts w:ascii="仿宋_GB2312" w:eastAsia="仿宋_GB2312" w:hAnsi="宋体" w:hint="eastAsia"/>
          <w:b/>
          <w:sz w:val="32"/>
          <w:szCs w:val="32"/>
        </w:rPr>
        <w:t>1</w:t>
      </w:r>
      <w:r w:rsidR="006F1A35">
        <w:rPr>
          <w:rFonts w:ascii="仿宋_GB2312" w:eastAsia="仿宋_GB2312" w:hAnsi="宋体" w:hint="eastAsia"/>
          <w:b/>
          <w:sz w:val="32"/>
          <w:szCs w:val="32"/>
        </w:rPr>
        <w:t>.</w:t>
      </w:r>
      <w:r w:rsidR="008F6899">
        <w:rPr>
          <w:rFonts w:ascii="仿宋_GB2312" w:eastAsia="仿宋_GB2312" w:hAnsi="宋体" w:hint="eastAsia"/>
          <w:b/>
          <w:sz w:val="32"/>
          <w:szCs w:val="32"/>
        </w:rPr>
        <w:t>建议罚款</w:t>
      </w:r>
      <w:r w:rsidRPr="00FB063B">
        <w:rPr>
          <w:rFonts w:ascii="仿宋_GB2312" w:eastAsia="仿宋_GB2312" w:hAnsi="宋体" w:hint="eastAsia"/>
          <w:b/>
          <w:sz w:val="32"/>
          <w:szCs w:val="32"/>
        </w:rPr>
        <w:t>的单位（1个）</w:t>
      </w:r>
    </w:p>
    <w:p w:rsidR="007F0A8A" w:rsidRDefault="00C3004C" w:rsidP="00A02626">
      <w:pPr>
        <w:snapToGrid w:val="0"/>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株洲中信劳务服务有限公司，</w:t>
      </w:r>
      <w:r w:rsidR="00C73285">
        <w:rPr>
          <w:rFonts w:ascii="仿宋_GB2312" w:eastAsia="仿宋_GB2312" w:hAnsi="宋体" w:hint="eastAsia"/>
          <w:sz w:val="32"/>
          <w:szCs w:val="32"/>
        </w:rPr>
        <w:t>负责</w:t>
      </w:r>
      <w:r>
        <w:rPr>
          <w:rFonts w:ascii="仿宋_GB2312" w:eastAsia="仿宋_GB2312" w:hAnsi="宋体" w:hint="eastAsia"/>
          <w:sz w:val="32"/>
          <w:szCs w:val="32"/>
        </w:rPr>
        <w:t>汽轮发电机项目</w:t>
      </w:r>
      <w:r w:rsidR="00C73285">
        <w:rPr>
          <w:rFonts w:ascii="仿宋_GB2312" w:eastAsia="仿宋_GB2312" w:hAnsi="宋体" w:hint="eastAsia"/>
          <w:sz w:val="32"/>
          <w:szCs w:val="32"/>
        </w:rPr>
        <w:t>劳务</w:t>
      </w:r>
      <w:r>
        <w:rPr>
          <w:rFonts w:ascii="仿宋_GB2312" w:eastAsia="仿宋_GB2312" w:hAnsi="宋体" w:hint="eastAsia"/>
          <w:sz w:val="32"/>
          <w:szCs w:val="32"/>
        </w:rPr>
        <w:t>安装</w:t>
      </w:r>
      <w:r w:rsidR="00555628">
        <w:rPr>
          <w:rFonts w:ascii="仿宋_GB2312" w:eastAsia="仿宋_GB2312" w:hAnsi="宋体" w:hint="eastAsia"/>
          <w:sz w:val="32"/>
          <w:szCs w:val="32"/>
        </w:rPr>
        <w:t>作业</w:t>
      </w:r>
      <w:r>
        <w:rPr>
          <w:rFonts w:ascii="仿宋_GB2312" w:eastAsia="仿宋_GB2312" w:hAnsi="宋体" w:hint="eastAsia"/>
          <w:sz w:val="32"/>
          <w:szCs w:val="32"/>
        </w:rPr>
        <w:t>，在未通知相关单位情况下私自作业，</w:t>
      </w:r>
      <w:r w:rsidR="00C73285">
        <w:rPr>
          <w:rFonts w:ascii="仿宋_GB2312" w:eastAsia="仿宋_GB2312" w:hAnsi="宋体" w:hint="eastAsia"/>
          <w:sz w:val="32"/>
          <w:szCs w:val="32"/>
        </w:rPr>
        <w:t>对从业人员安全教育培训不到位，</w:t>
      </w:r>
      <w:r w:rsidR="002C0940">
        <w:rPr>
          <w:rFonts w:ascii="仿宋_GB2312" w:eastAsia="仿宋_GB2312" w:hAnsi="宋体" w:hint="eastAsia"/>
          <w:sz w:val="32"/>
          <w:szCs w:val="32"/>
        </w:rPr>
        <w:t>对事故发生负有主要责任，</w:t>
      </w:r>
      <w:r>
        <w:rPr>
          <w:rFonts w:ascii="仿宋_GB2312" w:eastAsia="仿宋_GB2312" w:hAnsi="宋体" w:hint="eastAsia"/>
          <w:sz w:val="32"/>
          <w:szCs w:val="32"/>
        </w:rPr>
        <w:t>建议由普宁市应急管理局依照《中华人民共和国安全</w:t>
      </w:r>
      <w:r w:rsidRPr="009C1F2B">
        <w:rPr>
          <w:rFonts w:ascii="仿宋_GB2312" w:eastAsia="仿宋_GB2312" w:hAnsi="宋体" w:hint="eastAsia"/>
          <w:sz w:val="32"/>
          <w:szCs w:val="32"/>
        </w:rPr>
        <w:t>生产法》</w:t>
      </w:r>
      <w:r w:rsidRPr="00C3004C">
        <w:rPr>
          <w:rFonts w:ascii="仿宋_GB2312" w:eastAsia="仿宋_GB2312" w:hAnsi="宋体" w:hint="eastAsia"/>
          <w:sz w:val="32"/>
          <w:szCs w:val="32"/>
        </w:rPr>
        <w:t>第一百零九条</w:t>
      </w:r>
      <w:r w:rsidR="00555628">
        <w:rPr>
          <w:rStyle w:val="a3"/>
          <w:rFonts w:ascii="仿宋_GB2312" w:eastAsia="仿宋_GB2312" w:hAnsi="宋体"/>
          <w:sz w:val="32"/>
          <w:szCs w:val="32"/>
        </w:rPr>
        <w:footnoteReference w:id="4"/>
      </w:r>
      <w:r w:rsidR="008905A0">
        <w:rPr>
          <w:rFonts w:ascii="仿宋_GB2312" w:eastAsia="仿宋_GB2312" w:hAnsi="宋体" w:hint="eastAsia"/>
          <w:sz w:val="32"/>
          <w:szCs w:val="32"/>
        </w:rPr>
        <w:t>处以罚款</w:t>
      </w:r>
      <w:r>
        <w:rPr>
          <w:rFonts w:ascii="仿宋_GB2312" w:eastAsia="仿宋_GB2312" w:hAnsi="宋体" w:hint="eastAsia"/>
          <w:sz w:val="32"/>
          <w:szCs w:val="32"/>
        </w:rPr>
        <w:t>。</w:t>
      </w:r>
    </w:p>
    <w:p w:rsidR="00FB063B" w:rsidRDefault="00FB063B" w:rsidP="00A02626">
      <w:pPr>
        <w:snapToGrid w:val="0"/>
        <w:spacing w:line="540" w:lineRule="exact"/>
        <w:ind w:firstLineChars="200" w:firstLine="643"/>
        <w:rPr>
          <w:rFonts w:ascii="仿宋_GB2312" w:eastAsia="仿宋_GB2312" w:hAnsi="宋体"/>
          <w:b/>
          <w:sz w:val="32"/>
          <w:szCs w:val="32"/>
        </w:rPr>
      </w:pPr>
      <w:r w:rsidRPr="00FB063B">
        <w:rPr>
          <w:rFonts w:ascii="仿宋_GB2312" w:eastAsia="仿宋_GB2312" w:hAnsi="宋体" w:hint="eastAsia"/>
          <w:b/>
          <w:sz w:val="32"/>
          <w:szCs w:val="32"/>
        </w:rPr>
        <w:t>2</w:t>
      </w:r>
      <w:r w:rsidR="006F1A35">
        <w:rPr>
          <w:rFonts w:ascii="仿宋_GB2312" w:eastAsia="仿宋_GB2312" w:hAnsi="宋体" w:hint="eastAsia"/>
          <w:b/>
          <w:sz w:val="32"/>
          <w:szCs w:val="32"/>
        </w:rPr>
        <w:t>.</w:t>
      </w:r>
      <w:r w:rsidR="0090007B">
        <w:rPr>
          <w:rFonts w:ascii="仿宋_GB2312" w:eastAsia="仿宋_GB2312" w:hAnsi="宋体" w:hint="eastAsia"/>
          <w:b/>
          <w:sz w:val="32"/>
          <w:szCs w:val="32"/>
        </w:rPr>
        <w:t>其他相关单位的处理意见</w:t>
      </w:r>
      <w:r w:rsidRPr="00FB063B">
        <w:rPr>
          <w:rFonts w:ascii="仿宋_GB2312" w:eastAsia="仿宋_GB2312" w:hAnsi="宋体" w:hint="eastAsia"/>
          <w:b/>
          <w:sz w:val="32"/>
          <w:szCs w:val="32"/>
        </w:rPr>
        <w:t>（4个）</w:t>
      </w:r>
    </w:p>
    <w:p w:rsidR="007F0A8A" w:rsidRPr="007F0A8A" w:rsidRDefault="007F0A8A" w:rsidP="00A02626">
      <w:pPr>
        <w:snapToGrid w:val="0"/>
        <w:spacing w:line="540" w:lineRule="exact"/>
        <w:ind w:firstLineChars="200" w:firstLine="640"/>
        <w:rPr>
          <w:rFonts w:ascii="仿宋_GB2312" w:eastAsia="仿宋_GB2312" w:hAnsi="宋体"/>
          <w:sz w:val="32"/>
          <w:szCs w:val="32"/>
        </w:rPr>
      </w:pPr>
      <w:r w:rsidRPr="007F0A8A">
        <w:rPr>
          <w:rFonts w:ascii="仿宋_GB2312" w:eastAsia="仿宋_GB2312" w:hAnsi="宋体" w:hint="eastAsia"/>
          <w:sz w:val="32"/>
          <w:szCs w:val="32"/>
        </w:rPr>
        <w:lastRenderedPageBreak/>
        <w:t>（1）普宁市广业粤能环保能源有限公司，能按要求</w:t>
      </w:r>
      <w:r w:rsidR="008905A0">
        <w:rPr>
          <w:rFonts w:ascii="仿宋_GB2312" w:eastAsia="仿宋_GB2312" w:hAnsi="宋体" w:hint="eastAsia"/>
          <w:sz w:val="32"/>
          <w:szCs w:val="32"/>
        </w:rPr>
        <w:t>开展安全隐患排查，投入安全生产费用，开展安全培训和教育，</w:t>
      </w:r>
      <w:r w:rsidRPr="007F0A8A">
        <w:rPr>
          <w:rFonts w:ascii="仿宋_GB2312" w:eastAsia="仿宋_GB2312" w:hAnsi="宋体" w:hint="eastAsia"/>
          <w:sz w:val="32"/>
          <w:szCs w:val="32"/>
        </w:rPr>
        <w:t>落实安全生产</w:t>
      </w:r>
      <w:r w:rsidR="00340315">
        <w:rPr>
          <w:rFonts w:ascii="仿宋_GB2312" w:eastAsia="仿宋_GB2312" w:hAnsi="宋体" w:hint="eastAsia"/>
          <w:sz w:val="32"/>
          <w:szCs w:val="32"/>
        </w:rPr>
        <w:t>措施，履行了职责，且在株洲中信劳务服务有限公司未告知情况下擅自延时增加工作内容时发生事故，</w:t>
      </w:r>
      <w:r w:rsidRPr="007F0A8A">
        <w:rPr>
          <w:rFonts w:ascii="仿宋_GB2312" w:eastAsia="仿宋_GB2312" w:hAnsi="宋体" w:hint="eastAsia"/>
          <w:sz w:val="32"/>
          <w:szCs w:val="32"/>
        </w:rPr>
        <w:t>建议</w:t>
      </w:r>
      <w:r w:rsidR="007A3EEA">
        <w:rPr>
          <w:rFonts w:ascii="仿宋_GB2312" w:eastAsia="仿宋_GB2312" w:hAnsi="宋体" w:hint="eastAsia"/>
          <w:sz w:val="32"/>
          <w:szCs w:val="32"/>
        </w:rPr>
        <w:t>不予处罚</w:t>
      </w:r>
      <w:r w:rsidRPr="007F0A8A">
        <w:rPr>
          <w:rFonts w:ascii="仿宋_GB2312" w:eastAsia="仿宋_GB2312" w:hAnsi="宋体" w:hint="eastAsia"/>
          <w:sz w:val="32"/>
          <w:szCs w:val="32"/>
        </w:rPr>
        <w:t>。</w:t>
      </w:r>
    </w:p>
    <w:p w:rsidR="007F0A8A" w:rsidRPr="007F0A8A" w:rsidRDefault="007F0A8A" w:rsidP="00A02626">
      <w:pPr>
        <w:snapToGrid w:val="0"/>
        <w:spacing w:line="540" w:lineRule="exact"/>
        <w:ind w:firstLineChars="200" w:firstLine="640"/>
        <w:rPr>
          <w:rFonts w:ascii="仿宋_GB2312" w:eastAsia="仿宋_GB2312" w:hAnsi="宋体"/>
          <w:sz w:val="32"/>
          <w:szCs w:val="32"/>
        </w:rPr>
      </w:pPr>
      <w:r w:rsidRPr="007F0A8A">
        <w:rPr>
          <w:rFonts w:ascii="仿宋_GB2312" w:eastAsia="仿宋_GB2312" w:hAnsi="宋体" w:hint="eastAsia"/>
          <w:sz w:val="32"/>
          <w:szCs w:val="32"/>
        </w:rPr>
        <w:t>（2）</w:t>
      </w:r>
      <w:r>
        <w:rPr>
          <w:rFonts w:ascii="仿宋_GB2312" w:eastAsia="仿宋_GB2312" w:hAnsi="宋体" w:hint="eastAsia"/>
          <w:sz w:val="32"/>
          <w:szCs w:val="32"/>
        </w:rPr>
        <w:t>广州市第四建筑工程有限公司，</w:t>
      </w:r>
      <w:r w:rsidR="00340315">
        <w:rPr>
          <w:rFonts w:ascii="仿宋_GB2312" w:eastAsia="仿宋_GB2312" w:hAnsi="宋体" w:hint="eastAsia"/>
          <w:sz w:val="32"/>
          <w:szCs w:val="32"/>
        </w:rPr>
        <w:t>组织制定并落实了各项安全生产规章制度和操作规程，定期开展施工现场安全检查和隐患排查，按要求对作业人员进行安全技术交底和班前安全教育</w:t>
      </w:r>
      <w:r w:rsidR="008905A0">
        <w:rPr>
          <w:rFonts w:ascii="仿宋_GB2312" w:eastAsia="仿宋_GB2312" w:hAnsi="宋体" w:hint="eastAsia"/>
          <w:sz w:val="32"/>
          <w:szCs w:val="32"/>
        </w:rPr>
        <w:t>，</w:t>
      </w:r>
      <w:r w:rsidR="00340315">
        <w:rPr>
          <w:rFonts w:ascii="仿宋_GB2312" w:eastAsia="仿宋_GB2312" w:hAnsi="宋体" w:hint="eastAsia"/>
          <w:sz w:val="32"/>
          <w:szCs w:val="32"/>
        </w:rPr>
        <w:t>履行了职责，且在株洲中信劳务服务有限公司未告知情况下擅自延时增加工作内容时发生事故，</w:t>
      </w:r>
      <w:r w:rsidR="008905A0" w:rsidRPr="007F0A8A">
        <w:rPr>
          <w:rFonts w:ascii="仿宋_GB2312" w:eastAsia="仿宋_GB2312" w:hAnsi="宋体" w:hint="eastAsia"/>
          <w:sz w:val="32"/>
          <w:szCs w:val="32"/>
        </w:rPr>
        <w:t>建议</w:t>
      </w:r>
      <w:r w:rsidR="007A3EEA">
        <w:rPr>
          <w:rFonts w:ascii="仿宋_GB2312" w:eastAsia="仿宋_GB2312" w:hAnsi="宋体" w:hint="eastAsia"/>
          <w:sz w:val="32"/>
          <w:szCs w:val="32"/>
        </w:rPr>
        <w:t>不予处罚</w:t>
      </w:r>
      <w:r w:rsidRPr="007F0A8A">
        <w:rPr>
          <w:rFonts w:ascii="仿宋_GB2312" w:eastAsia="仿宋_GB2312" w:hAnsi="宋体" w:hint="eastAsia"/>
          <w:sz w:val="32"/>
          <w:szCs w:val="32"/>
        </w:rPr>
        <w:t>。</w:t>
      </w:r>
    </w:p>
    <w:p w:rsidR="007F0A8A" w:rsidRPr="007F0A8A" w:rsidRDefault="007F0A8A" w:rsidP="00A02626">
      <w:pPr>
        <w:snapToGrid w:val="0"/>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（3）广东天安项目管理有限公司，</w:t>
      </w:r>
      <w:r w:rsidR="00587013">
        <w:rPr>
          <w:rFonts w:ascii="仿宋_GB2312" w:eastAsia="仿宋_GB2312" w:hAnsi="宋体" w:hint="eastAsia"/>
          <w:sz w:val="32"/>
          <w:szCs w:val="32"/>
        </w:rPr>
        <w:t>监理人员具有相关</w:t>
      </w:r>
      <w:r w:rsidR="007A3EEA">
        <w:rPr>
          <w:rFonts w:ascii="仿宋_GB2312" w:eastAsia="仿宋_GB2312" w:hAnsi="宋体" w:hint="eastAsia"/>
          <w:sz w:val="32"/>
          <w:szCs w:val="32"/>
        </w:rPr>
        <w:t>执业</w:t>
      </w:r>
      <w:r w:rsidR="00587013">
        <w:rPr>
          <w:rFonts w:ascii="仿宋_GB2312" w:eastAsia="仿宋_GB2312" w:hAnsi="宋体" w:hint="eastAsia"/>
          <w:sz w:val="32"/>
          <w:szCs w:val="32"/>
        </w:rPr>
        <w:t>资格，建立了监理例会、监理周报制度，定期组织现场安全周检查，组织安全总结会，</w:t>
      </w:r>
      <w:r w:rsidR="008905A0" w:rsidRPr="007F0A8A">
        <w:rPr>
          <w:rFonts w:ascii="仿宋_GB2312" w:eastAsia="仿宋_GB2312" w:hAnsi="宋体" w:hint="eastAsia"/>
          <w:sz w:val="32"/>
          <w:szCs w:val="32"/>
        </w:rPr>
        <w:t>能按要求</w:t>
      </w:r>
      <w:r w:rsidR="008905A0">
        <w:rPr>
          <w:rFonts w:ascii="仿宋_GB2312" w:eastAsia="仿宋_GB2312" w:hAnsi="宋体" w:hint="eastAsia"/>
          <w:sz w:val="32"/>
          <w:szCs w:val="32"/>
        </w:rPr>
        <w:t>开展安全隐患排查，开展安全培训和教育，</w:t>
      </w:r>
      <w:r w:rsidR="00340315">
        <w:rPr>
          <w:rFonts w:ascii="仿宋_GB2312" w:eastAsia="仿宋_GB2312" w:hAnsi="宋体" w:hint="eastAsia"/>
          <w:sz w:val="32"/>
          <w:szCs w:val="32"/>
        </w:rPr>
        <w:t>履行了职责，且在株洲中信劳务服务有限公司未告知情况下擅自延时增加工作内容时发生事故，</w:t>
      </w:r>
      <w:r w:rsidR="008905A0" w:rsidRPr="007F0A8A">
        <w:rPr>
          <w:rFonts w:ascii="仿宋_GB2312" w:eastAsia="仿宋_GB2312" w:hAnsi="宋体" w:hint="eastAsia"/>
          <w:sz w:val="32"/>
          <w:szCs w:val="32"/>
        </w:rPr>
        <w:t>建议</w:t>
      </w:r>
      <w:r w:rsidR="00A57739">
        <w:rPr>
          <w:rFonts w:ascii="仿宋_GB2312" w:eastAsia="仿宋_GB2312" w:hAnsi="宋体" w:hint="eastAsia"/>
          <w:sz w:val="32"/>
          <w:szCs w:val="32"/>
        </w:rPr>
        <w:t>不予处罚</w:t>
      </w:r>
      <w:r w:rsidR="008905A0" w:rsidRPr="007F0A8A">
        <w:rPr>
          <w:rFonts w:ascii="仿宋_GB2312" w:eastAsia="仿宋_GB2312" w:hAnsi="宋体" w:hint="eastAsia"/>
          <w:sz w:val="32"/>
          <w:szCs w:val="32"/>
        </w:rPr>
        <w:t>。</w:t>
      </w:r>
    </w:p>
    <w:p w:rsidR="007F0A8A" w:rsidRPr="007F0A8A" w:rsidRDefault="007F0A8A" w:rsidP="00A02626">
      <w:pPr>
        <w:snapToGrid w:val="0"/>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（4）湖南省工业设备安装有限公司，</w:t>
      </w:r>
      <w:r w:rsidR="008905A0" w:rsidRPr="007F0A8A">
        <w:rPr>
          <w:rFonts w:ascii="仿宋_GB2312" w:eastAsia="仿宋_GB2312" w:hAnsi="宋体" w:hint="eastAsia"/>
          <w:sz w:val="32"/>
          <w:szCs w:val="32"/>
        </w:rPr>
        <w:t>按要求</w:t>
      </w:r>
      <w:r w:rsidR="00340315">
        <w:rPr>
          <w:rFonts w:ascii="仿宋_GB2312" w:eastAsia="仿宋_GB2312" w:hAnsi="宋体" w:hint="eastAsia"/>
          <w:sz w:val="32"/>
          <w:szCs w:val="32"/>
        </w:rPr>
        <w:t>对作业人员进行安全技术交底和班前安全教育，定期开展施工现场安全检查和隐患排查，</w:t>
      </w:r>
      <w:r w:rsidR="008905A0">
        <w:rPr>
          <w:rFonts w:ascii="仿宋_GB2312" w:eastAsia="仿宋_GB2312" w:hAnsi="宋体" w:hint="eastAsia"/>
          <w:sz w:val="32"/>
          <w:szCs w:val="32"/>
        </w:rPr>
        <w:t>开展消防应急演练，</w:t>
      </w:r>
      <w:r w:rsidR="008905A0" w:rsidRPr="007F0A8A">
        <w:rPr>
          <w:rFonts w:ascii="仿宋_GB2312" w:eastAsia="仿宋_GB2312" w:hAnsi="宋体" w:hint="eastAsia"/>
          <w:sz w:val="32"/>
          <w:szCs w:val="32"/>
        </w:rPr>
        <w:t>履行了职责</w:t>
      </w:r>
      <w:r w:rsidR="00340315">
        <w:rPr>
          <w:rFonts w:ascii="仿宋_GB2312" w:eastAsia="仿宋_GB2312" w:hAnsi="宋体" w:hint="eastAsia"/>
          <w:sz w:val="32"/>
          <w:szCs w:val="32"/>
        </w:rPr>
        <w:t>，且在株洲中信劳务服务有限公司未告知情况下擅自延时增加工作内容时发生事故，</w:t>
      </w:r>
      <w:r w:rsidR="008905A0" w:rsidRPr="007F0A8A">
        <w:rPr>
          <w:rFonts w:ascii="仿宋_GB2312" w:eastAsia="仿宋_GB2312" w:hAnsi="宋体" w:hint="eastAsia"/>
          <w:sz w:val="32"/>
          <w:szCs w:val="32"/>
        </w:rPr>
        <w:t>建议</w:t>
      </w:r>
      <w:r w:rsidR="00FE4E3D">
        <w:rPr>
          <w:rFonts w:ascii="仿宋_GB2312" w:eastAsia="仿宋_GB2312" w:hAnsi="宋体" w:hint="eastAsia"/>
          <w:sz w:val="32"/>
          <w:szCs w:val="32"/>
        </w:rPr>
        <w:t>不予处罚</w:t>
      </w:r>
      <w:r w:rsidR="008905A0" w:rsidRPr="007F0A8A">
        <w:rPr>
          <w:rFonts w:ascii="仿宋_GB2312" w:eastAsia="仿宋_GB2312" w:hAnsi="宋体" w:hint="eastAsia"/>
          <w:sz w:val="32"/>
          <w:szCs w:val="32"/>
        </w:rPr>
        <w:t>。</w:t>
      </w:r>
    </w:p>
    <w:p w:rsidR="00335FE6" w:rsidRPr="00F508F6" w:rsidRDefault="00DA47F9" w:rsidP="00A02626">
      <w:pPr>
        <w:widowControl/>
        <w:spacing w:line="540" w:lineRule="exact"/>
        <w:ind w:firstLineChars="200" w:firstLine="643"/>
        <w:rPr>
          <w:rFonts w:ascii="仿宋_GB2312" w:eastAsia="仿宋_GB2312" w:hAnsi="宋体"/>
          <w:b/>
          <w:sz w:val="32"/>
          <w:szCs w:val="32"/>
        </w:rPr>
      </w:pPr>
      <w:r>
        <w:rPr>
          <w:rFonts w:ascii="仿宋_GB2312" w:eastAsia="仿宋_GB2312" w:hAnsi="宋体" w:hint="eastAsia"/>
          <w:b/>
          <w:sz w:val="32"/>
          <w:szCs w:val="32"/>
        </w:rPr>
        <w:t>（</w:t>
      </w:r>
      <w:r w:rsidR="009C1FA5">
        <w:rPr>
          <w:rFonts w:ascii="仿宋_GB2312" w:eastAsia="仿宋_GB2312" w:hAnsi="宋体" w:hint="eastAsia"/>
          <w:b/>
          <w:sz w:val="32"/>
          <w:szCs w:val="32"/>
        </w:rPr>
        <w:t>二</w:t>
      </w:r>
      <w:r>
        <w:rPr>
          <w:rFonts w:ascii="仿宋_GB2312" w:eastAsia="仿宋_GB2312" w:hAnsi="宋体" w:hint="eastAsia"/>
          <w:b/>
          <w:sz w:val="32"/>
          <w:szCs w:val="32"/>
        </w:rPr>
        <w:t>）</w:t>
      </w:r>
      <w:r w:rsidR="00EC2621">
        <w:rPr>
          <w:rFonts w:ascii="仿宋_GB2312" w:eastAsia="仿宋_GB2312" w:hAnsi="宋体" w:hint="eastAsia"/>
          <w:b/>
          <w:sz w:val="32"/>
          <w:szCs w:val="32"/>
        </w:rPr>
        <w:t>有关责任</w:t>
      </w:r>
      <w:r w:rsidR="002317C0" w:rsidRPr="002317C0">
        <w:rPr>
          <w:rFonts w:ascii="仿宋_GB2312" w:eastAsia="仿宋_GB2312" w:hAnsi="宋体" w:hint="eastAsia"/>
          <w:b/>
          <w:sz w:val="32"/>
          <w:szCs w:val="32"/>
        </w:rPr>
        <w:t>人员</w:t>
      </w:r>
      <w:r w:rsidR="00EC2621">
        <w:rPr>
          <w:rFonts w:ascii="仿宋_GB2312" w:eastAsia="仿宋_GB2312" w:hAnsi="宋体" w:hint="eastAsia"/>
          <w:b/>
          <w:sz w:val="32"/>
          <w:szCs w:val="32"/>
        </w:rPr>
        <w:t>处理建议</w:t>
      </w:r>
      <w:r w:rsidR="002317C0">
        <w:rPr>
          <w:rFonts w:ascii="仿宋_GB2312" w:eastAsia="仿宋_GB2312" w:hAnsi="宋体" w:hint="eastAsia"/>
          <w:b/>
          <w:sz w:val="32"/>
          <w:szCs w:val="32"/>
        </w:rPr>
        <w:t>（</w:t>
      </w:r>
      <w:r w:rsidR="00125D22">
        <w:rPr>
          <w:rFonts w:ascii="仿宋_GB2312" w:eastAsia="仿宋_GB2312" w:hAnsi="宋体" w:hint="eastAsia"/>
          <w:b/>
          <w:sz w:val="32"/>
          <w:szCs w:val="32"/>
        </w:rPr>
        <w:t>6</w:t>
      </w:r>
      <w:r w:rsidR="002317C0">
        <w:rPr>
          <w:rFonts w:ascii="仿宋_GB2312" w:eastAsia="仿宋_GB2312" w:hAnsi="宋体" w:hint="eastAsia"/>
          <w:b/>
          <w:sz w:val="32"/>
          <w:szCs w:val="32"/>
        </w:rPr>
        <w:t>人）</w:t>
      </w:r>
    </w:p>
    <w:p w:rsidR="009C1FA5" w:rsidRPr="00DA47F9" w:rsidRDefault="009C1FA5" w:rsidP="00A02626">
      <w:pPr>
        <w:snapToGrid w:val="0"/>
        <w:spacing w:line="540" w:lineRule="exact"/>
        <w:ind w:firstLineChars="196" w:firstLine="630"/>
        <w:rPr>
          <w:rFonts w:ascii="仿宋_GB2312" w:eastAsia="仿宋_GB2312" w:hAnsi="宋体"/>
          <w:b/>
          <w:sz w:val="32"/>
          <w:szCs w:val="32"/>
        </w:rPr>
      </w:pPr>
      <w:r>
        <w:rPr>
          <w:rFonts w:ascii="仿宋_GB2312" w:eastAsia="仿宋_GB2312" w:hAnsi="宋体" w:hint="eastAsia"/>
          <w:b/>
          <w:sz w:val="32"/>
          <w:szCs w:val="32"/>
        </w:rPr>
        <w:t>1</w:t>
      </w:r>
      <w:r w:rsidR="006F1A35">
        <w:rPr>
          <w:rFonts w:ascii="仿宋_GB2312" w:eastAsia="仿宋_GB2312" w:hAnsi="宋体" w:hint="eastAsia"/>
          <w:b/>
          <w:sz w:val="32"/>
          <w:szCs w:val="32"/>
        </w:rPr>
        <w:t>.建议</w:t>
      </w:r>
      <w:r w:rsidRPr="00DA47F9">
        <w:rPr>
          <w:rFonts w:ascii="仿宋_GB2312" w:eastAsia="仿宋_GB2312" w:hAnsi="宋体" w:hint="eastAsia"/>
          <w:b/>
          <w:sz w:val="32"/>
          <w:szCs w:val="32"/>
        </w:rPr>
        <w:t>不予追究人员（1人）</w:t>
      </w:r>
    </w:p>
    <w:p w:rsidR="009C1FA5" w:rsidRDefault="009C1FA5" w:rsidP="00A02626">
      <w:pPr>
        <w:snapToGrid w:val="0"/>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周博艺</w:t>
      </w:r>
      <w:r w:rsidRPr="00B527F5">
        <w:rPr>
          <w:rFonts w:ascii="仿宋_GB2312" w:eastAsia="仿宋_GB2312" w:hAnsi="宋体" w:hint="eastAsia"/>
          <w:sz w:val="32"/>
          <w:szCs w:val="32"/>
        </w:rPr>
        <w:t>，</w:t>
      </w:r>
      <w:r>
        <w:rPr>
          <w:rFonts w:ascii="仿宋_GB2312" w:eastAsia="仿宋_GB2312" w:hAnsi="宋体" w:hint="eastAsia"/>
          <w:sz w:val="32"/>
          <w:szCs w:val="32"/>
        </w:rPr>
        <w:t>株洲中信劳务服务有限公司员工</w:t>
      </w:r>
      <w:r w:rsidRPr="00B527F5">
        <w:rPr>
          <w:rFonts w:ascii="仿宋_GB2312" w:eastAsia="仿宋_GB2312" w:hAnsi="宋体" w:hint="eastAsia"/>
          <w:sz w:val="32"/>
          <w:szCs w:val="32"/>
        </w:rPr>
        <w:t>，安全意识淡</w:t>
      </w:r>
      <w:r w:rsidRPr="00B527F5">
        <w:rPr>
          <w:rFonts w:ascii="仿宋_GB2312" w:eastAsia="仿宋_GB2312" w:hAnsi="宋体" w:hint="eastAsia"/>
          <w:sz w:val="32"/>
          <w:szCs w:val="32"/>
        </w:rPr>
        <w:lastRenderedPageBreak/>
        <w:t>薄，</w:t>
      </w:r>
      <w:r>
        <w:rPr>
          <w:rFonts w:ascii="仿宋_GB2312" w:eastAsia="仿宋_GB2312" w:hAnsi="宋体" w:hint="eastAsia"/>
          <w:sz w:val="32"/>
          <w:szCs w:val="32"/>
        </w:rPr>
        <w:t>未按施工方案</w:t>
      </w:r>
      <w:r w:rsidRPr="00B527F5">
        <w:rPr>
          <w:rFonts w:ascii="仿宋_GB2312" w:eastAsia="仿宋_GB2312" w:hAnsi="宋体" w:hint="eastAsia"/>
          <w:sz w:val="32"/>
          <w:szCs w:val="32"/>
        </w:rPr>
        <w:t>作业，对事故的发生负有主要责任，鉴于</w:t>
      </w:r>
      <w:r>
        <w:rPr>
          <w:rFonts w:ascii="仿宋_GB2312" w:eastAsia="仿宋_GB2312" w:hAnsi="宋体" w:hint="eastAsia"/>
          <w:sz w:val="32"/>
          <w:szCs w:val="32"/>
        </w:rPr>
        <w:t>周博艺</w:t>
      </w:r>
      <w:r w:rsidRPr="00B527F5">
        <w:rPr>
          <w:rFonts w:ascii="仿宋_GB2312" w:eastAsia="仿宋_GB2312" w:hAnsi="宋体" w:hint="eastAsia"/>
          <w:sz w:val="32"/>
          <w:szCs w:val="32"/>
        </w:rPr>
        <w:t>在事故中死亡，建议不予追究其责任。</w:t>
      </w:r>
    </w:p>
    <w:p w:rsidR="006F1A35" w:rsidRPr="006F1A35" w:rsidRDefault="006F1A35" w:rsidP="00A02626">
      <w:pPr>
        <w:widowControl/>
        <w:spacing w:line="540" w:lineRule="exact"/>
        <w:ind w:firstLineChars="200" w:firstLine="643"/>
        <w:rPr>
          <w:rFonts w:ascii="仿宋_GB2312" w:eastAsia="仿宋_GB2312" w:hAnsi="宋体"/>
          <w:b/>
          <w:sz w:val="32"/>
          <w:szCs w:val="32"/>
        </w:rPr>
      </w:pPr>
      <w:r w:rsidRPr="006F1A35">
        <w:rPr>
          <w:rFonts w:ascii="仿宋_GB2312" w:eastAsia="仿宋_GB2312" w:hAnsi="宋体" w:hint="eastAsia"/>
          <w:b/>
          <w:sz w:val="32"/>
          <w:szCs w:val="32"/>
        </w:rPr>
        <w:t>2.建议其他处理的人员（</w:t>
      </w:r>
      <w:r w:rsidR="00A14FCD">
        <w:rPr>
          <w:rFonts w:ascii="仿宋_GB2312" w:eastAsia="仿宋_GB2312" w:hAnsi="宋体" w:hint="eastAsia"/>
          <w:b/>
          <w:sz w:val="32"/>
          <w:szCs w:val="32"/>
        </w:rPr>
        <w:t>5</w:t>
      </w:r>
      <w:r w:rsidRPr="006F1A35">
        <w:rPr>
          <w:rFonts w:ascii="仿宋_GB2312" w:eastAsia="仿宋_GB2312" w:hAnsi="宋体" w:hint="eastAsia"/>
          <w:b/>
          <w:sz w:val="32"/>
          <w:szCs w:val="32"/>
        </w:rPr>
        <w:t>个）</w:t>
      </w:r>
    </w:p>
    <w:p w:rsidR="009C1FA5" w:rsidRPr="00B220AE" w:rsidRDefault="006F1A35" w:rsidP="00A02626">
      <w:pPr>
        <w:widowControl/>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w:t>
      </w:r>
      <w:r w:rsidR="00A14FCD">
        <w:rPr>
          <w:rFonts w:ascii="仿宋_GB2312" w:eastAsia="仿宋_GB2312" w:hAnsi="宋体" w:hint="eastAsia"/>
          <w:sz w:val="32"/>
          <w:szCs w:val="32"/>
        </w:rPr>
        <w:t>1</w:t>
      </w:r>
      <w:r>
        <w:rPr>
          <w:rFonts w:ascii="仿宋_GB2312" w:eastAsia="仿宋_GB2312" w:hAnsi="宋体" w:hint="eastAsia"/>
          <w:sz w:val="32"/>
          <w:szCs w:val="32"/>
        </w:rPr>
        <w:t>）</w:t>
      </w:r>
      <w:r w:rsidR="009C1FA5" w:rsidRPr="00800377">
        <w:rPr>
          <w:rFonts w:ascii="仿宋_GB2312" w:eastAsia="仿宋_GB2312" w:hAnsi="宋体" w:hint="eastAsia"/>
          <w:sz w:val="32"/>
          <w:szCs w:val="32"/>
        </w:rPr>
        <w:t>许占如，男，广东天安项目管理有限公司总监代表，普宁市生活垃圾环保处理中心项目监理部负责人，</w:t>
      </w:r>
      <w:r>
        <w:rPr>
          <w:rFonts w:ascii="仿宋_GB2312" w:eastAsia="仿宋_GB2312" w:hAnsi="宋体" w:hint="eastAsia"/>
          <w:sz w:val="32"/>
          <w:szCs w:val="32"/>
        </w:rPr>
        <w:t>未监督</w:t>
      </w:r>
      <w:r w:rsidR="009C1FA5" w:rsidRPr="00800377">
        <w:rPr>
          <w:rFonts w:ascii="仿宋_GB2312" w:eastAsia="仿宋_GB2312" w:hAnsi="宋体" w:hint="eastAsia"/>
          <w:sz w:val="32"/>
          <w:szCs w:val="32"/>
        </w:rPr>
        <w:t>施工单位</w:t>
      </w:r>
      <w:r w:rsidR="00A0636A">
        <w:rPr>
          <w:rFonts w:ascii="仿宋_GB2312" w:eastAsia="仿宋_GB2312" w:hAnsi="宋体" w:hint="eastAsia"/>
          <w:sz w:val="32"/>
          <w:szCs w:val="32"/>
        </w:rPr>
        <w:t>完全按照施工方案施工</w:t>
      </w:r>
      <w:r>
        <w:rPr>
          <w:rFonts w:ascii="仿宋_GB2312" w:eastAsia="仿宋_GB2312" w:hAnsi="宋体" w:hint="eastAsia"/>
          <w:sz w:val="32"/>
          <w:szCs w:val="32"/>
        </w:rPr>
        <w:t>，</w:t>
      </w:r>
      <w:r w:rsidR="009C1FA5" w:rsidRPr="00B220AE">
        <w:rPr>
          <w:rFonts w:ascii="仿宋_GB2312" w:eastAsia="仿宋_GB2312" w:hAnsi="宋体" w:hint="eastAsia"/>
          <w:sz w:val="32"/>
          <w:szCs w:val="32"/>
        </w:rPr>
        <w:t>建议</w:t>
      </w:r>
      <w:r w:rsidR="009F1B82">
        <w:rPr>
          <w:rFonts w:ascii="仿宋_GB2312" w:eastAsia="仿宋_GB2312" w:hAnsi="宋体" w:hint="eastAsia"/>
          <w:sz w:val="32"/>
          <w:szCs w:val="32"/>
        </w:rPr>
        <w:t>在该项目完工验收后，</w:t>
      </w:r>
      <w:r w:rsidR="00A14FCD">
        <w:rPr>
          <w:rFonts w:ascii="仿宋_GB2312" w:eastAsia="仿宋_GB2312" w:hAnsi="宋体" w:hint="eastAsia"/>
          <w:sz w:val="32"/>
          <w:szCs w:val="32"/>
        </w:rPr>
        <w:t>由住建部门</w:t>
      </w:r>
      <w:r w:rsidR="00FC603A" w:rsidRPr="00B220AE">
        <w:rPr>
          <w:rFonts w:ascii="仿宋_GB2312" w:eastAsia="仿宋_GB2312" w:hAnsi="宋体" w:hint="eastAsia"/>
          <w:sz w:val="32"/>
          <w:szCs w:val="32"/>
        </w:rPr>
        <w:t>按照《建设工程安全生产管理条例》第五十八条</w:t>
      </w:r>
      <w:r w:rsidR="00FC603A" w:rsidRPr="00B220AE">
        <w:rPr>
          <w:rStyle w:val="a3"/>
          <w:rFonts w:ascii="仿宋_GB2312" w:eastAsia="仿宋_GB2312" w:hAnsi="宋体"/>
          <w:sz w:val="32"/>
          <w:szCs w:val="32"/>
        </w:rPr>
        <w:footnoteReference w:id="5"/>
      </w:r>
      <w:r w:rsidR="00B220AE">
        <w:rPr>
          <w:rFonts w:ascii="仿宋_GB2312" w:eastAsia="仿宋_GB2312" w:hAnsi="宋体" w:hint="eastAsia"/>
          <w:sz w:val="32"/>
          <w:szCs w:val="32"/>
        </w:rPr>
        <w:t>停止</w:t>
      </w:r>
      <w:r w:rsidR="008905A0">
        <w:rPr>
          <w:rFonts w:ascii="仿宋_GB2312" w:eastAsia="仿宋_GB2312" w:hAnsi="宋体" w:hint="eastAsia"/>
          <w:sz w:val="32"/>
          <w:szCs w:val="32"/>
        </w:rPr>
        <w:t>在普宁市辖区内</w:t>
      </w:r>
      <w:r w:rsidR="00B220AE">
        <w:rPr>
          <w:rFonts w:ascii="仿宋_GB2312" w:eastAsia="仿宋_GB2312" w:hAnsi="宋体" w:hint="eastAsia"/>
          <w:sz w:val="32"/>
          <w:szCs w:val="32"/>
        </w:rPr>
        <w:t>执业3个月</w:t>
      </w:r>
      <w:r w:rsidR="009C1FA5" w:rsidRPr="00B220AE">
        <w:rPr>
          <w:rFonts w:ascii="仿宋_GB2312" w:eastAsia="仿宋_GB2312" w:hAnsi="宋体" w:hint="eastAsia"/>
          <w:sz w:val="32"/>
          <w:szCs w:val="32"/>
        </w:rPr>
        <w:t>。</w:t>
      </w:r>
    </w:p>
    <w:p w:rsidR="009C1FA5" w:rsidRPr="00B220AE" w:rsidRDefault="006F1A35" w:rsidP="00A02626">
      <w:pPr>
        <w:widowControl/>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w:t>
      </w:r>
      <w:r w:rsidR="00A14FCD">
        <w:rPr>
          <w:rFonts w:ascii="仿宋_GB2312" w:eastAsia="仿宋_GB2312" w:hAnsi="宋体" w:hint="eastAsia"/>
          <w:sz w:val="32"/>
          <w:szCs w:val="32"/>
        </w:rPr>
        <w:t>2</w:t>
      </w:r>
      <w:r>
        <w:rPr>
          <w:rFonts w:ascii="仿宋_GB2312" w:eastAsia="仿宋_GB2312" w:hAnsi="宋体" w:hint="eastAsia"/>
          <w:sz w:val="32"/>
          <w:szCs w:val="32"/>
        </w:rPr>
        <w:t>）</w:t>
      </w:r>
      <w:r w:rsidR="009C1FA5" w:rsidRPr="00800377">
        <w:rPr>
          <w:rFonts w:ascii="仿宋_GB2312" w:eastAsia="仿宋_GB2312" w:hAnsi="宋体" w:hint="eastAsia"/>
          <w:sz w:val="32"/>
          <w:szCs w:val="32"/>
        </w:rPr>
        <w:t>陈莹，男，广东天安项目管理有限公司监理员，汽轮发电机</w:t>
      </w:r>
      <w:r w:rsidR="00E07ED6">
        <w:rPr>
          <w:rFonts w:ascii="仿宋_GB2312" w:eastAsia="仿宋_GB2312" w:hAnsi="宋体" w:hint="eastAsia"/>
          <w:sz w:val="32"/>
          <w:szCs w:val="32"/>
        </w:rPr>
        <w:t>系统</w:t>
      </w:r>
      <w:r w:rsidR="009C1FA5" w:rsidRPr="00800377">
        <w:rPr>
          <w:rFonts w:ascii="仿宋_GB2312" w:eastAsia="仿宋_GB2312" w:hAnsi="宋体" w:hint="eastAsia"/>
          <w:sz w:val="32"/>
          <w:szCs w:val="32"/>
        </w:rPr>
        <w:t>设备安装项目副总监，</w:t>
      </w:r>
      <w:r w:rsidR="00B220AE">
        <w:rPr>
          <w:rFonts w:ascii="仿宋_GB2312" w:eastAsia="仿宋_GB2312" w:hAnsi="宋体" w:hint="eastAsia"/>
          <w:sz w:val="32"/>
          <w:szCs w:val="32"/>
        </w:rPr>
        <w:t>未监督施工单位完全按照施工方案施工</w:t>
      </w:r>
      <w:r w:rsidR="009C1FA5" w:rsidRPr="00800377">
        <w:rPr>
          <w:rFonts w:ascii="仿宋_GB2312" w:eastAsia="仿宋_GB2312" w:hAnsi="宋体" w:hint="eastAsia"/>
          <w:sz w:val="32"/>
          <w:szCs w:val="32"/>
        </w:rPr>
        <w:t>，</w:t>
      </w:r>
      <w:r w:rsidR="009F1B82" w:rsidRPr="00B220AE">
        <w:rPr>
          <w:rFonts w:ascii="仿宋_GB2312" w:eastAsia="仿宋_GB2312" w:hAnsi="宋体" w:hint="eastAsia"/>
          <w:sz w:val="32"/>
          <w:szCs w:val="32"/>
        </w:rPr>
        <w:t>建议</w:t>
      </w:r>
      <w:r w:rsidR="009F1B82">
        <w:rPr>
          <w:rFonts w:ascii="仿宋_GB2312" w:eastAsia="仿宋_GB2312" w:hAnsi="宋体" w:hint="eastAsia"/>
          <w:sz w:val="32"/>
          <w:szCs w:val="32"/>
        </w:rPr>
        <w:t>在该项目完工验收后，</w:t>
      </w:r>
      <w:r w:rsidR="00A14FCD">
        <w:rPr>
          <w:rFonts w:ascii="仿宋_GB2312" w:eastAsia="仿宋_GB2312" w:hAnsi="宋体" w:hint="eastAsia"/>
          <w:sz w:val="32"/>
          <w:szCs w:val="32"/>
        </w:rPr>
        <w:t>由住建部门</w:t>
      </w:r>
      <w:r w:rsidR="00FC603A" w:rsidRPr="00B220AE">
        <w:rPr>
          <w:rFonts w:ascii="仿宋_GB2312" w:eastAsia="仿宋_GB2312" w:hAnsi="宋体" w:hint="eastAsia"/>
          <w:sz w:val="32"/>
          <w:szCs w:val="32"/>
        </w:rPr>
        <w:t>按照《建设工程安全生产管理条例》第五十八条</w:t>
      </w:r>
      <w:r w:rsidR="00B220AE">
        <w:rPr>
          <w:rFonts w:ascii="仿宋_GB2312" w:eastAsia="仿宋_GB2312" w:hAnsi="宋体" w:hint="eastAsia"/>
          <w:sz w:val="32"/>
          <w:szCs w:val="32"/>
        </w:rPr>
        <w:t>停止</w:t>
      </w:r>
      <w:r w:rsidR="008905A0">
        <w:rPr>
          <w:rFonts w:ascii="仿宋_GB2312" w:eastAsia="仿宋_GB2312" w:hAnsi="宋体" w:hint="eastAsia"/>
          <w:sz w:val="32"/>
          <w:szCs w:val="32"/>
        </w:rPr>
        <w:t>在普宁市辖区内</w:t>
      </w:r>
      <w:r w:rsidR="00B220AE">
        <w:rPr>
          <w:rFonts w:ascii="仿宋_GB2312" w:eastAsia="仿宋_GB2312" w:hAnsi="宋体" w:hint="eastAsia"/>
          <w:sz w:val="32"/>
          <w:szCs w:val="32"/>
        </w:rPr>
        <w:t>执业3个月</w:t>
      </w:r>
      <w:r w:rsidR="009C1FA5" w:rsidRPr="00B220AE">
        <w:rPr>
          <w:rFonts w:ascii="仿宋_GB2312" w:eastAsia="仿宋_GB2312" w:hAnsi="宋体" w:hint="eastAsia"/>
          <w:sz w:val="32"/>
          <w:szCs w:val="32"/>
        </w:rPr>
        <w:t>。</w:t>
      </w:r>
    </w:p>
    <w:p w:rsidR="00954BE3" w:rsidRPr="005B0260" w:rsidRDefault="006F1A35" w:rsidP="00A02626">
      <w:pPr>
        <w:widowControl/>
        <w:spacing w:line="540" w:lineRule="exact"/>
        <w:ind w:firstLineChars="200" w:firstLine="640"/>
        <w:rPr>
          <w:rFonts w:ascii="仿宋_GB2312" w:eastAsia="仿宋_GB2312" w:hAnsi="宋体"/>
          <w:color w:val="FF0000"/>
          <w:sz w:val="32"/>
          <w:szCs w:val="32"/>
        </w:rPr>
      </w:pPr>
      <w:r>
        <w:rPr>
          <w:rFonts w:ascii="仿宋_GB2312" w:eastAsia="仿宋_GB2312" w:hAnsi="宋体" w:hint="eastAsia"/>
          <w:sz w:val="32"/>
          <w:szCs w:val="32"/>
        </w:rPr>
        <w:t>（</w:t>
      </w:r>
      <w:r w:rsidR="00A14FCD">
        <w:rPr>
          <w:rFonts w:ascii="仿宋_GB2312" w:eastAsia="仿宋_GB2312" w:hAnsi="宋体" w:hint="eastAsia"/>
          <w:sz w:val="32"/>
          <w:szCs w:val="32"/>
        </w:rPr>
        <w:t>3</w:t>
      </w:r>
      <w:r>
        <w:rPr>
          <w:rFonts w:ascii="仿宋_GB2312" w:eastAsia="仿宋_GB2312" w:hAnsi="宋体" w:hint="eastAsia"/>
          <w:sz w:val="32"/>
          <w:szCs w:val="32"/>
        </w:rPr>
        <w:t>）</w:t>
      </w:r>
      <w:r w:rsidR="00954BE3">
        <w:rPr>
          <w:rFonts w:ascii="仿宋_GB2312" w:eastAsia="仿宋_GB2312" w:hAnsi="宋体" w:hint="eastAsia"/>
          <w:sz w:val="32"/>
          <w:szCs w:val="32"/>
        </w:rPr>
        <w:t>周权，男，湖南省工业设备安装有限公司</w:t>
      </w:r>
      <w:r w:rsidR="009106FA">
        <w:rPr>
          <w:rFonts w:ascii="仿宋_GB2312" w:eastAsia="仿宋_GB2312" w:hAnsi="宋体" w:hint="eastAsia"/>
          <w:sz w:val="32"/>
          <w:szCs w:val="32"/>
        </w:rPr>
        <w:t>项目</w:t>
      </w:r>
      <w:r w:rsidR="00954BE3">
        <w:rPr>
          <w:rFonts w:ascii="仿宋_GB2312" w:eastAsia="仿宋_GB2312" w:hAnsi="宋体" w:hint="eastAsia"/>
          <w:sz w:val="32"/>
          <w:szCs w:val="32"/>
        </w:rPr>
        <w:t>经理，汽轮发电机安装项目负责人，</w:t>
      </w:r>
      <w:r w:rsidR="005B0260">
        <w:rPr>
          <w:rFonts w:ascii="仿宋_GB2312" w:eastAsia="仿宋_GB2312" w:hAnsi="宋体" w:hint="eastAsia"/>
          <w:sz w:val="32"/>
          <w:szCs w:val="32"/>
        </w:rPr>
        <w:t>对</w:t>
      </w:r>
      <w:r w:rsidR="00A43880">
        <w:rPr>
          <w:rFonts w:ascii="仿宋_GB2312" w:eastAsia="仿宋_GB2312" w:hAnsi="宋体" w:hint="eastAsia"/>
          <w:sz w:val="32"/>
          <w:szCs w:val="32"/>
        </w:rPr>
        <w:t>株洲中信劳务服务有限</w:t>
      </w:r>
      <w:r w:rsidR="005B0260">
        <w:rPr>
          <w:rFonts w:ascii="仿宋_GB2312" w:eastAsia="仿宋_GB2312" w:hAnsi="宋体" w:hint="eastAsia"/>
          <w:sz w:val="32"/>
          <w:szCs w:val="32"/>
        </w:rPr>
        <w:t>公司</w:t>
      </w:r>
      <w:r w:rsidR="00A43880">
        <w:rPr>
          <w:rFonts w:ascii="仿宋_GB2312" w:eastAsia="仿宋_GB2312" w:hAnsi="宋体" w:hint="eastAsia"/>
          <w:sz w:val="32"/>
          <w:szCs w:val="32"/>
        </w:rPr>
        <w:t>安全生产</w:t>
      </w:r>
      <w:r w:rsidR="005B0260">
        <w:rPr>
          <w:rFonts w:ascii="仿宋_GB2312" w:eastAsia="仿宋_GB2312" w:hAnsi="宋体" w:hint="eastAsia"/>
          <w:sz w:val="32"/>
          <w:szCs w:val="32"/>
        </w:rPr>
        <w:t>监督</w:t>
      </w:r>
      <w:r w:rsidR="00A43880">
        <w:rPr>
          <w:rFonts w:ascii="仿宋_GB2312" w:eastAsia="仿宋_GB2312" w:hAnsi="宋体" w:hint="eastAsia"/>
          <w:sz w:val="32"/>
          <w:szCs w:val="32"/>
        </w:rPr>
        <w:t>管理</w:t>
      </w:r>
      <w:r w:rsidR="005B0260">
        <w:rPr>
          <w:rFonts w:ascii="仿宋_GB2312" w:eastAsia="仿宋_GB2312" w:hAnsi="宋体" w:hint="eastAsia"/>
          <w:sz w:val="32"/>
          <w:szCs w:val="32"/>
        </w:rPr>
        <w:t>不到位，</w:t>
      </w:r>
      <w:r w:rsidR="00DD6AE2">
        <w:rPr>
          <w:rFonts w:ascii="仿宋_GB2312" w:eastAsia="仿宋_GB2312" w:hAnsi="宋体" w:hint="eastAsia"/>
          <w:sz w:val="32"/>
          <w:szCs w:val="32"/>
        </w:rPr>
        <w:t>建议由湖南省工业设备安装有限公司依据公司内部规定进行处理</w:t>
      </w:r>
      <w:r w:rsidR="00DD6AE2" w:rsidRPr="00DD6AE2">
        <w:rPr>
          <w:rFonts w:ascii="仿宋_GB2312" w:eastAsia="仿宋_GB2312" w:hAnsi="宋体" w:hint="eastAsia"/>
          <w:sz w:val="32"/>
          <w:szCs w:val="32"/>
        </w:rPr>
        <w:t>。</w:t>
      </w:r>
    </w:p>
    <w:p w:rsidR="005B0260" w:rsidRPr="00DD6AE2" w:rsidRDefault="006F1A35" w:rsidP="00A02626">
      <w:pPr>
        <w:widowControl/>
        <w:spacing w:line="540" w:lineRule="exact"/>
        <w:ind w:firstLineChars="200" w:firstLine="640"/>
        <w:rPr>
          <w:rFonts w:ascii="仿宋_GB2312" w:eastAsia="仿宋_GB2312" w:hAnsi="宋体"/>
          <w:color w:val="FF0000"/>
          <w:sz w:val="32"/>
          <w:szCs w:val="32"/>
        </w:rPr>
      </w:pPr>
      <w:r>
        <w:rPr>
          <w:rFonts w:ascii="仿宋_GB2312" w:eastAsia="仿宋_GB2312" w:hAnsi="宋体" w:hint="eastAsia"/>
          <w:sz w:val="32"/>
          <w:szCs w:val="32"/>
        </w:rPr>
        <w:t>（</w:t>
      </w:r>
      <w:r w:rsidR="00A14FCD">
        <w:rPr>
          <w:rFonts w:ascii="仿宋_GB2312" w:eastAsia="仿宋_GB2312" w:hAnsi="宋体" w:hint="eastAsia"/>
          <w:sz w:val="32"/>
          <w:szCs w:val="32"/>
        </w:rPr>
        <w:t>4</w:t>
      </w:r>
      <w:r>
        <w:rPr>
          <w:rFonts w:ascii="仿宋_GB2312" w:eastAsia="仿宋_GB2312" w:hAnsi="宋体" w:hint="eastAsia"/>
          <w:sz w:val="32"/>
          <w:szCs w:val="32"/>
        </w:rPr>
        <w:t>）</w:t>
      </w:r>
      <w:r w:rsidR="005B0260">
        <w:rPr>
          <w:rFonts w:ascii="仿宋_GB2312" w:eastAsia="仿宋_GB2312" w:hAnsi="宋体" w:hint="eastAsia"/>
          <w:sz w:val="32"/>
          <w:szCs w:val="32"/>
        </w:rPr>
        <w:t>张葵，男，湖南省工业设备安装有限公司安全员，汽轮发电机安装项目分管现场安全管理人员，对株洲中信劳务服务有限公司</w:t>
      </w:r>
      <w:r w:rsidR="00A43880">
        <w:rPr>
          <w:rFonts w:ascii="仿宋_GB2312" w:eastAsia="仿宋_GB2312" w:hAnsi="宋体" w:hint="eastAsia"/>
          <w:sz w:val="32"/>
          <w:szCs w:val="32"/>
        </w:rPr>
        <w:t>安全生产监督管理</w:t>
      </w:r>
      <w:r w:rsidR="005B0260">
        <w:rPr>
          <w:rFonts w:ascii="仿宋_GB2312" w:eastAsia="仿宋_GB2312" w:hAnsi="宋体" w:hint="eastAsia"/>
          <w:sz w:val="32"/>
          <w:szCs w:val="32"/>
        </w:rPr>
        <w:t>不到位，</w:t>
      </w:r>
      <w:r w:rsidR="00DD6AE2">
        <w:rPr>
          <w:rFonts w:ascii="仿宋_GB2312" w:eastAsia="仿宋_GB2312" w:hAnsi="宋体" w:hint="eastAsia"/>
          <w:sz w:val="32"/>
          <w:szCs w:val="32"/>
        </w:rPr>
        <w:t>建议由湖南省工业设备安装有限公司依据公司内部规定进行处理。</w:t>
      </w:r>
    </w:p>
    <w:p w:rsidR="00DD6AE2" w:rsidRDefault="006F1A35" w:rsidP="00A02626">
      <w:pPr>
        <w:widowControl/>
        <w:spacing w:line="540" w:lineRule="exact"/>
        <w:ind w:firstLineChars="200" w:firstLine="640"/>
        <w:rPr>
          <w:rFonts w:ascii="仿宋_GB2312" w:eastAsia="仿宋_GB2312" w:hAnsi="宋体"/>
          <w:color w:val="FF0000"/>
          <w:sz w:val="32"/>
          <w:szCs w:val="32"/>
        </w:rPr>
      </w:pPr>
      <w:r>
        <w:rPr>
          <w:rFonts w:ascii="仿宋_GB2312" w:eastAsia="仿宋_GB2312" w:hAnsi="宋体" w:hint="eastAsia"/>
          <w:sz w:val="32"/>
          <w:szCs w:val="32"/>
        </w:rPr>
        <w:t>（</w:t>
      </w:r>
      <w:r w:rsidR="00A14FCD">
        <w:rPr>
          <w:rFonts w:ascii="仿宋_GB2312" w:eastAsia="仿宋_GB2312" w:hAnsi="宋体" w:hint="eastAsia"/>
          <w:sz w:val="32"/>
          <w:szCs w:val="32"/>
        </w:rPr>
        <w:t>5</w:t>
      </w:r>
      <w:r>
        <w:rPr>
          <w:rFonts w:ascii="仿宋_GB2312" w:eastAsia="仿宋_GB2312" w:hAnsi="宋体" w:hint="eastAsia"/>
          <w:sz w:val="32"/>
          <w:szCs w:val="32"/>
        </w:rPr>
        <w:t>）</w:t>
      </w:r>
      <w:r w:rsidR="005B0260">
        <w:rPr>
          <w:rFonts w:ascii="仿宋_GB2312" w:eastAsia="仿宋_GB2312" w:hAnsi="宋体" w:hint="eastAsia"/>
          <w:sz w:val="32"/>
          <w:szCs w:val="32"/>
        </w:rPr>
        <w:t>喻建斌，男，株洲中信劳务服务有限公司</w:t>
      </w:r>
      <w:r w:rsidR="00487CC1">
        <w:rPr>
          <w:rFonts w:ascii="仿宋_GB2312" w:eastAsia="仿宋_GB2312" w:hAnsi="宋体" w:hint="eastAsia"/>
          <w:sz w:val="32"/>
          <w:szCs w:val="32"/>
        </w:rPr>
        <w:t>员工，汽轮发电机安装班长，对施工现场安全管理不到位</w:t>
      </w:r>
      <w:r w:rsidR="00DD6AE2">
        <w:rPr>
          <w:rFonts w:ascii="仿宋_GB2312" w:eastAsia="仿宋_GB2312" w:hAnsi="宋体" w:hint="eastAsia"/>
          <w:sz w:val="32"/>
          <w:szCs w:val="32"/>
        </w:rPr>
        <w:t>，建议由</w:t>
      </w:r>
      <w:r w:rsidR="0036625C">
        <w:rPr>
          <w:rFonts w:ascii="仿宋_GB2312" w:eastAsia="仿宋_GB2312" w:hAnsi="宋体" w:hint="eastAsia"/>
          <w:sz w:val="32"/>
          <w:szCs w:val="32"/>
        </w:rPr>
        <w:t>株洲中信劳务服务有限公司依据公司内部规定进行处理。</w:t>
      </w:r>
    </w:p>
    <w:p w:rsidR="00B35E86" w:rsidRPr="00800377" w:rsidRDefault="009106FA" w:rsidP="00A02626">
      <w:pPr>
        <w:widowControl/>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事故过程</w:t>
      </w:r>
      <w:r w:rsidR="00B35E86">
        <w:rPr>
          <w:rFonts w:ascii="仿宋_GB2312" w:eastAsia="仿宋_GB2312" w:hAnsi="宋体" w:hint="eastAsia"/>
          <w:sz w:val="32"/>
          <w:szCs w:val="32"/>
        </w:rPr>
        <w:t>若涉嫌犯罪行为，将由公安</w:t>
      </w:r>
      <w:r>
        <w:rPr>
          <w:rFonts w:ascii="仿宋_GB2312" w:eastAsia="仿宋_GB2312" w:hAnsi="宋体" w:hint="eastAsia"/>
          <w:sz w:val="32"/>
          <w:szCs w:val="32"/>
        </w:rPr>
        <w:t>司法</w:t>
      </w:r>
      <w:r w:rsidR="00B35E86">
        <w:rPr>
          <w:rFonts w:ascii="仿宋_GB2312" w:eastAsia="仿宋_GB2312" w:hAnsi="宋体" w:hint="eastAsia"/>
          <w:sz w:val="32"/>
          <w:szCs w:val="32"/>
        </w:rPr>
        <w:t>机关落实处理。</w:t>
      </w:r>
    </w:p>
    <w:p w:rsidR="003F3AE0" w:rsidRDefault="002317C0" w:rsidP="00A02626">
      <w:pPr>
        <w:snapToGrid w:val="0"/>
        <w:spacing w:line="540" w:lineRule="exact"/>
        <w:ind w:firstLineChars="200" w:firstLine="643"/>
        <w:rPr>
          <w:rFonts w:ascii="黑体" w:eastAsia="黑体" w:hAnsi="黑体" w:cs="宋体"/>
          <w:b/>
          <w:bCs/>
          <w:sz w:val="32"/>
          <w:szCs w:val="32"/>
        </w:rPr>
      </w:pPr>
      <w:r>
        <w:rPr>
          <w:rFonts w:ascii="黑体" w:eastAsia="黑体" w:hAnsi="黑体" w:cs="宋体" w:hint="eastAsia"/>
          <w:b/>
          <w:bCs/>
          <w:sz w:val="32"/>
          <w:szCs w:val="32"/>
        </w:rPr>
        <w:t>七</w:t>
      </w:r>
      <w:r w:rsidR="003F3AE0">
        <w:rPr>
          <w:rFonts w:ascii="黑体" w:eastAsia="黑体" w:hAnsi="黑体" w:cs="宋体" w:hint="eastAsia"/>
          <w:b/>
          <w:bCs/>
          <w:sz w:val="32"/>
          <w:szCs w:val="32"/>
        </w:rPr>
        <w:t>、事故防范和改进建议</w:t>
      </w:r>
    </w:p>
    <w:p w:rsidR="003F3AE0" w:rsidRDefault="003F3AE0" w:rsidP="00A02626">
      <w:pPr>
        <w:spacing w:line="540" w:lineRule="exact"/>
        <w:ind w:firstLineChars="200" w:firstLine="640"/>
        <w:rPr>
          <w:rFonts w:ascii="仿宋_GB2312" w:eastAsia="仿宋_GB2312"/>
          <w:sz w:val="32"/>
          <w:szCs w:val="32"/>
        </w:rPr>
      </w:pPr>
      <w:r>
        <w:rPr>
          <w:rFonts w:ascii="仿宋_GB2312" w:eastAsia="仿宋_GB2312" w:hAnsi="宋体" w:cs="宋体" w:hint="eastAsia"/>
          <w:sz w:val="32"/>
          <w:szCs w:val="32"/>
        </w:rPr>
        <w:t>为深刻吸取</w:t>
      </w:r>
      <w:r w:rsidR="00AF0A4D">
        <w:rPr>
          <w:rFonts w:ascii="仿宋_GB2312" w:eastAsia="仿宋_GB2312" w:hAnsi="宋体" w:cs="宋体" w:hint="eastAsia"/>
          <w:sz w:val="32"/>
          <w:szCs w:val="32"/>
        </w:rPr>
        <w:t>普宁市</w:t>
      </w:r>
      <w:r>
        <w:rPr>
          <w:rFonts w:ascii="仿宋_GB2312" w:eastAsia="仿宋_GB2312" w:hAnsi="宋体" w:cs="宋体" w:hint="eastAsia"/>
          <w:sz w:val="32"/>
          <w:szCs w:val="32"/>
        </w:rPr>
        <w:t>“</w:t>
      </w:r>
      <w:r w:rsidR="00AF0A4D">
        <w:rPr>
          <w:rFonts w:ascii="仿宋_GB2312" w:eastAsia="仿宋_GB2312" w:hAnsi="宋体" w:cs="宋体" w:hint="eastAsia"/>
          <w:sz w:val="32"/>
          <w:szCs w:val="32"/>
        </w:rPr>
        <w:t>5</w:t>
      </w:r>
      <w:r>
        <w:rPr>
          <w:rFonts w:ascii="仿宋_GB2312" w:eastAsia="仿宋_GB2312" w:hAnsi="宋体" w:cs="宋体" w:hint="eastAsia"/>
          <w:sz w:val="32"/>
          <w:szCs w:val="32"/>
        </w:rPr>
        <w:t>·</w:t>
      </w:r>
      <w:r w:rsidR="0095585B">
        <w:rPr>
          <w:rFonts w:ascii="仿宋_GB2312" w:eastAsia="仿宋_GB2312" w:hAnsi="宋体" w:cs="宋体" w:hint="eastAsia"/>
          <w:sz w:val="32"/>
          <w:szCs w:val="32"/>
        </w:rPr>
        <w:t>08</w:t>
      </w:r>
      <w:r>
        <w:rPr>
          <w:rFonts w:ascii="仿宋_GB2312" w:eastAsia="仿宋_GB2312" w:hAnsi="宋体" w:cs="宋体" w:hint="eastAsia"/>
          <w:sz w:val="32"/>
          <w:szCs w:val="32"/>
        </w:rPr>
        <w:t>”</w:t>
      </w:r>
      <w:r w:rsidR="00AF0A4D">
        <w:rPr>
          <w:rFonts w:ascii="仿宋_GB2312" w:eastAsia="仿宋_GB2312" w:hAnsi="宋体" w:cs="宋体" w:hint="eastAsia"/>
          <w:sz w:val="32"/>
          <w:szCs w:val="32"/>
        </w:rPr>
        <w:t>生活</w:t>
      </w:r>
      <w:r w:rsidR="00487CC1">
        <w:rPr>
          <w:rFonts w:ascii="仿宋_GB2312" w:eastAsia="仿宋_GB2312" w:hAnsi="宋体" w:cs="宋体" w:hint="eastAsia"/>
          <w:sz w:val="32"/>
          <w:szCs w:val="32"/>
        </w:rPr>
        <w:t>垃圾</w:t>
      </w:r>
      <w:r w:rsidR="00AF0A4D">
        <w:rPr>
          <w:rFonts w:ascii="仿宋_GB2312" w:eastAsia="仿宋_GB2312" w:hAnsi="宋体" w:cs="宋体" w:hint="eastAsia"/>
          <w:sz w:val="32"/>
          <w:szCs w:val="32"/>
        </w:rPr>
        <w:t>环保处理</w:t>
      </w:r>
      <w:r w:rsidR="00487CC1">
        <w:rPr>
          <w:rFonts w:ascii="仿宋_GB2312" w:eastAsia="仿宋_GB2312" w:hAnsi="宋体" w:cs="宋体" w:hint="eastAsia"/>
          <w:sz w:val="32"/>
          <w:szCs w:val="32"/>
        </w:rPr>
        <w:t>中心项目一般</w:t>
      </w:r>
      <w:r>
        <w:rPr>
          <w:rFonts w:ascii="仿宋_GB2312" w:eastAsia="仿宋_GB2312" w:hAnsi="宋体" w:cs="宋体" w:hint="eastAsia"/>
          <w:sz w:val="32"/>
          <w:szCs w:val="32"/>
        </w:rPr>
        <w:t>事故教训，防止类似事故的再次发生，提出如下防范整改措施及要求：</w:t>
      </w:r>
    </w:p>
    <w:p w:rsidR="00FC603A" w:rsidRDefault="002E2413" w:rsidP="00A02626">
      <w:pPr>
        <w:pStyle w:val="p1"/>
        <w:shd w:val="clear" w:color="auto" w:fill="FFFFFF"/>
        <w:spacing w:before="0" w:beforeAutospacing="0" w:after="0" w:afterAutospacing="0" w:line="540" w:lineRule="exact"/>
        <w:ind w:firstLineChars="200" w:firstLine="640"/>
        <w:jc w:val="both"/>
        <w:rPr>
          <w:rStyle w:val="s1"/>
          <w:rFonts w:ascii="仿宋_GB2312" w:eastAsia="仿宋_GB2312" w:hAnsi="仿宋"/>
          <w:color w:val="000000"/>
          <w:sz w:val="32"/>
          <w:szCs w:val="32"/>
        </w:rPr>
      </w:pPr>
      <w:r>
        <w:rPr>
          <w:rStyle w:val="s1"/>
          <w:rFonts w:ascii="仿宋_GB2312" w:eastAsia="仿宋_GB2312" w:hAnsi="仿宋" w:hint="eastAsia"/>
          <w:color w:val="000000"/>
          <w:sz w:val="32"/>
          <w:szCs w:val="32"/>
        </w:rPr>
        <w:t>（一）</w:t>
      </w:r>
      <w:r w:rsidR="001A754B">
        <w:rPr>
          <w:rStyle w:val="s1"/>
          <w:rFonts w:ascii="仿宋_GB2312" w:eastAsia="仿宋_GB2312" w:hAnsi="仿宋" w:hint="eastAsia"/>
          <w:color w:val="000000"/>
          <w:sz w:val="32"/>
          <w:szCs w:val="32"/>
        </w:rPr>
        <w:t>普宁市广业粤能环保</w:t>
      </w:r>
      <w:r w:rsidR="0020558D">
        <w:rPr>
          <w:rStyle w:val="s1"/>
          <w:rFonts w:ascii="仿宋_GB2312" w:eastAsia="仿宋_GB2312" w:hAnsi="仿宋" w:hint="eastAsia"/>
          <w:color w:val="000000"/>
          <w:sz w:val="32"/>
          <w:szCs w:val="32"/>
        </w:rPr>
        <w:t>能源</w:t>
      </w:r>
      <w:r>
        <w:rPr>
          <w:rStyle w:val="s1"/>
          <w:rFonts w:ascii="仿宋_GB2312" w:eastAsia="仿宋_GB2312" w:hAnsi="仿宋" w:hint="eastAsia"/>
          <w:color w:val="000000"/>
          <w:sz w:val="32"/>
          <w:szCs w:val="32"/>
        </w:rPr>
        <w:t>有限公司</w:t>
      </w:r>
      <w:r w:rsidRPr="00DD6AE2">
        <w:rPr>
          <w:rStyle w:val="s1"/>
          <w:rFonts w:ascii="仿宋_GB2312" w:eastAsia="仿宋_GB2312" w:hAnsi="仿宋" w:hint="eastAsia"/>
          <w:color w:val="000000"/>
          <w:sz w:val="32"/>
          <w:szCs w:val="32"/>
        </w:rPr>
        <w:t>要坚持“安全第一、预防为主、综合治理”的方针，</w:t>
      </w:r>
      <w:r w:rsidR="00F35001">
        <w:rPr>
          <w:rStyle w:val="s1"/>
          <w:rFonts w:ascii="仿宋_GB2312" w:eastAsia="仿宋_GB2312" w:hAnsi="仿宋" w:hint="eastAsia"/>
          <w:color w:val="000000"/>
          <w:sz w:val="32"/>
          <w:szCs w:val="32"/>
        </w:rPr>
        <w:t>加强对</w:t>
      </w:r>
      <w:r w:rsidR="00B220AE">
        <w:rPr>
          <w:rStyle w:val="s1"/>
          <w:rFonts w:ascii="仿宋_GB2312" w:eastAsia="仿宋_GB2312" w:hAnsi="仿宋" w:hint="eastAsia"/>
          <w:color w:val="000000"/>
          <w:sz w:val="32"/>
          <w:szCs w:val="32"/>
        </w:rPr>
        <w:t>在建工程</w:t>
      </w:r>
      <w:r w:rsidR="00F35001">
        <w:rPr>
          <w:rStyle w:val="s1"/>
          <w:rFonts w:ascii="仿宋_GB2312" w:eastAsia="仿宋_GB2312" w:hAnsi="仿宋" w:hint="eastAsia"/>
          <w:color w:val="000000"/>
          <w:sz w:val="32"/>
          <w:szCs w:val="32"/>
        </w:rPr>
        <w:t>的监管，</w:t>
      </w:r>
      <w:r w:rsidR="00B220AE">
        <w:rPr>
          <w:rStyle w:val="s1"/>
          <w:rFonts w:ascii="仿宋_GB2312" w:eastAsia="仿宋_GB2312" w:hAnsi="仿宋" w:hint="eastAsia"/>
          <w:color w:val="000000"/>
          <w:sz w:val="32"/>
          <w:szCs w:val="32"/>
        </w:rPr>
        <w:t>督促施工单位</w:t>
      </w:r>
      <w:r w:rsidR="00F35001">
        <w:rPr>
          <w:rStyle w:val="s1"/>
          <w:rFonts w:ascii="仿宋_GB2312" w:eastAsia="仿宋_GB2312" w:hAnsi="仿宋" w:hint="eastAsia"/>
          <w:color w:val="000000"/>
          <w:sz w:val="32"/>
          <w:szCs w:val="32"/>
        </w:rPr>
        <w:t>严格</w:t>
      </w:r>
      <w:r w:rsidR="00490746">
        <w:rPr>
          <w:rStyle w:val="s1"/>
          <w:rFonts w:ascii="仿宋_GB2312" w:eastAsia="仿宋_GB2312" w:hAnsi="仿宋" w:hint="eastAsia"/>
          <w:color w:val="000000"/>
          <w:sz w:val="32"/>
          <w:szCs w:val="32"/>
        </w:rPr>
        <w:t>落实安全生产主体责任，严格执行安全生产法律法规和技术规范</w:t>
      </w:r>
      <w:r w:rsidRPr="00DD6AE2">
        <w:rPr>
          <w:rStyle w:val="s1"/>
          <w:rFonts w:ascii="仿宋_GB2312" w:eastAsia="仿宋_GB2312" w:hAnsi="仿宋" w:hint="eastAsia"/>
          <w:color w:val="000000"/>
          <w:sz w:val="32"/>
          <w:szCs w:val="32"/>
        </w:rPr>
        <w:t>。</w:t>
      </w:r>
    </w:p>
    <w:p w:rsidR="00DD6AE2" w:rsidRPr="00DD6AE2" w:rsidRDefault="00FC603A" w:rsidP="00A02626">
      <w:pPr>
        <w:pStyle w:val="p1"/>
        <w:shd w:val="clear" w:color="auto" w:fill="FFFFFF"/>
        <w:spacing w:before="0" w:beforeAutospacing="0" w:after="0" w:afterAutospacing="0" w:line="540" w:lineRule="exact"/>
        <w:ind w:firstLineChars="200" w:firstLine="640"/>
        <w:jc w:val="both"/>
        <w:rPr>
          <w:rFonts w:ascii="仿宋_GB2312" w:eastAsia="仿宋_GB2312" w:hAnsi="仿宋"/>
          <w:color w:val="000000"/>
          <w:sz w:val="32"/>
          <w:szCs w:val="32"/>
        </w:rPr>
      </w:pPr>
      <w:r>
        <w:rPr>
          <w:rStyle w:val="s1"/>
          <w:rFonts w:ascii="仿宋_GB2312" w:eastAsia="仿宋_GB2312" w:hAnsi="仿宋" w:hint="eastAsia"/>
          <w:color w:val="000000"/>
          <w:sz w:val="32"/>
          <w:szCs w:val="32"/>
        </w:rPr>
        <w:t>（二）</w:t>
      </w:r>
      <w:r w:rsidR="001A754B">
        <w:rPr>
          <w:rStyle w:val="s1"/>
          <w:rFonts w:ascii="仿宋_GB2312" w:eastAsia="仿宋_GB2312" w:hAnsi="仿宋" w:hint="eastAsia"/>
          <w:color w:val="000000"/>
          <w:sz w:val="32"/>
          <w:szCs w:val="32"/>
        </w:rPr>
        <w:t>广州市第四建筑工程有限公司、湖南省工业设备安装有限公司</w:t>
      </w:r>
      <w:r w:rsidR="00B35E86">
        <w:rPr>
          <w:rStyle w:val="s1"/>
          <w:rFonts w:ascii="仿宋_GB2312" w:eastAsia="仿宋_GB2312" w:hAnsi="仿宋" w:hint="eastAsia"/>
          <w:color w:val="000000"/>
          <w:sz w:val="32"/>
          <w:szCs w:val="32"/>
        </w:rPr>
        <w:t>要切实履行安全生产管理职责，落实安全生产主体责任，对分包工程禁止“以包代管”、“包而不管”行为；要</w:t>
      </w:r>
      <w:r w:rsidR="00DD6AE2" w:rsidRPr="00DD6AE2">
        <w:rPr>
          <w:rStyle w:val="s1"/>
          <w:rFonts w:ascii="仿宋_GB2312" w:eastAsia="仿宋_GB2312" w:hAnsi="仿宋" w:hint="eastAsia"/>
          <w:color w:val="000000"/>
          <w:sz w:val="32"/>
          <w:szCs w:val="32"/>
        </w:rPr>
        <w:t>认真开展安全隐患大排查大整治，强化整治力度，彻底消除事故隐患；要明确岗位安全责任制，严格</w:t>
      </w:r>
      <w:r w:rsidR="00DD6AE2">
        <w:rPr>
          <w:rStyle w:val="s1"/>
          <w:rFonts w:ascii="仿宋_GB2312" w:eastAsia="仿宋_GB2312" w:hAnsi="仿宋" w:hint="eastAsia"/>
          <w:color w:val="000000"/>
          <w:sz w:val="32"/>
          <w:szCs w:val="32"/>
        </w:rPr>
        <w:t>按照施工方案施工</w:t>
      </w:r>
      <w:r w:rsidR="00DD6AE2" w:rsidRPr="00DD6AE2">
        <w:rPr>
          <w:rStyle w:val="s1"/>
          <w:rFonts w:ascii="仿宋_GB2312" w:eastAsia="仿宋_GB2312" w:hAnsi="仿宋" w:hint="eastAsia"/>
          <w:color w:val="000000"/>
          <w:sz w:val="32"/>
          <w:szCs w:val="32"/>
        </w:rPr>
        <w:t>，确保运营安全无事故。</w:t>
      </w:r>
    </w:p>
    <w:p w:rsidR="00DD6AE2" w:rsidRPr="00DD6AE2" w:rsidRDefault="00DD6AE2" w:rsidP="00A02626">
      <w:pPr>
        <w:pStyle w:val="p1"/>
        <w:shd w:val="clear" w:color="auto" w:fill="FFFFFF"/>
        <w:spacing w:before="0" w:beforeAutospacing="0" w:after="0" w:afterAutospacing="0" w:line="540" w:lineRule="exact"/>
        <w:ind w:firstLineChars="200" w:firstLine="640"/>
        <w:jc w:val="both"/>
        <w:rPr>
          <w:rFonts w:ascii="仿宋_GB2312" w:eastAsia="仿宋_GB2312" w:hAnsi="仿宋"/>
          <w:color w:val="000000"/>
          <w:sz w:val="32"/>
          <w:szCs w:val="32"/>
        </w:rPr>
      </w:pPr>
      <w:r w:rsidRPr="00DD6AE2">
        <w:rPr>
          <w:rStyle w:val="s1"/>
          <w:rFonts w:ascii="仿宋_GB2312" w:eastAsia="仿宋_GB2312" w:hAnsi="仿宋" w:hint="eastAsia"/>
          <w:color w:val="000000"/>
          <w:sz w:val="32"/>
          <w:szCs w:val="32"/>
        </w:rPr>
        <w:t>（</w:t>
      </w:r>
      <w:r w:rsidR="002E2413">
        <w:rPr>
          <w:rStyle w:val="s1"/>
          <w:rFonts w:ascii="仿宋_GB2312" w:eastAsia="仿宋_GB2312" w:hAnsi="仿宋" w:hint="eastAsia"/>
          <w:color w:val="000000"/>
          <w:sz w:val="32"/>
          <w:szCs w:val="32"/>
        </w:rPr>
        <w:t>三</w:t>
      </w:r>
      <w:r w:rsidRPr="00DD6AE2">
        <w:rPr>
          <w:rStyle w:val="s1"/>
          <w:rFonts w:ascii="仿宋_GB2312" w:eastAsia="仿宋_GB2312" w:hAnsi="仿宋" w:hint="eastAsia"/>
          <w:color w:val="000000"/>
          <w:sz w:val="32"/>
          <w:szCs w:val="32"/>
        </w:rPr>
        <w:t>）</w:t>
      </w:r>
      <w:r w:rsidR="001A754B">
        <w:rPr>
          <w:rStyle w:val="s1"/>
          <w:rFonts w:ascii="仿宋_GB2312" w:eastAsia="仿宋_GB2312" w:hAnsi="仿宋" w:hint="eastAsia"/>
          <w:color w:val="000000"/>
          <w:sz w:val="32"/>
          <w:szCs w:val="32"/>
        </w:rPr>
        <w:t>株洲劳务服务有限公司</w:t>
      </w:r>
      <w:r w:rsidR="00A14FCD">
        <w:rPr>
          <w:rStyle w:val="s1"/>
          <w:rFonts w:ascii="仿宋_GB2312" w:eastAsia="仿宋_GB2312" w:hAnsi="仿宋" w:hint="eastAsia"/>
          <w:color w:val="000000"/>
          <w:sz w:val="32"/>
          <w:szCs w:val="32"/>
        </w:rPr>
        <w:t>要</w:t>
      </w:r>
      <w:r w:rsidRPr="00DD6AE2">
        <w:rPr>
          <w:rStyle w:val="s1"/>
          <w:rFonts w:ascii="仿宋_GB2312" w:eastAsia="仿宋_GB2312" w:hAnsi="仿宋" w:hint="eastAsia"/>
          <w:color w:val="000000"/>
          <w:sz w:val="32"/>
          <w:szCs w:val="32"/>
        </w:rPr>
        <w:t>加强员工安全教育培训，特别是要将作业场所和工作岗位存在的危险因素以及防范措施如实的告知员工,保证员工知悉自身在安全生产工作中的权利和义务;督促员工严格执行安全规章制度和操作规程，严禁违规操作、冒险作业的现象发生；</w:t>
      </w:r>
      <w:r>
        <w:rPr>
          <w:rStyle w:val="s1"/>
          <w:rFonts w:ascii="仿宋_GB2312" w:eastAsia="仿宋_GB2312" w:hAnsi="仿宋" w:hint="eastAsia"/>
          <w:color w:val="000000"/>
          <w:sz w:val="32"/>
          <w:szCs w:val="32"/>
        </w:rPr>
        <w:t>要</w:t>
      </w:r>
      <w:r w:rsidRPr="00DD6AE2">
        <w:rPr>
          <w:rStyle w:val="s1"/>
          <w:rFonts w:ascii="仿宋_GB2312" w:eastAsia="仿宋_GB2312" w:hAnsi="仿宋" w:hint="eastAsia"/>
          <w:color w:val="000000"/>
          <w:sz w:val="32"/>
          <w:szCs w:val="32"/>
        </w:rPr>
        <w:t>加强事故应急救援演练，提高员工安全操作技能、应急处置和自防自救能力，杜绝此类事故再次发生，确保我市安全生产工作平稳发展。</w:t>
      </w:r>
    </w:p>
    <w:p w:rsidR="00B8249A" w:rsidRPr="001A754B" w:rsidRDefault="00E15160" w:rsidP="00A02626">
      <w:pPr>
        <w:spacing w:line="540" w:lineRule="exact"/>
        <w:ind w:firstLineChars="200" w:firstLine="640"/>
        <w:rPr>
          <w:rStyle w:val="s1"/>
          <w:rFonts w:ascii="仿宋_GB2312" w:eastAsia="仿宋_GB2312" w:hAnsi="仿宋" w:cs="宋体"/>
          <w:color w:val="000000"/>
          <w:kern w:val="0"/>
          <w:sz w:val="32"/>
          <w:szCs w:val="32"/>
        </w:rPr>
      </w:pPr>
      <w:r w:rsidRPr="001A754B">
        <w:rPr>
          <w:rStyle w:val="s1"/>
          <w:rFonts w:ascii="仿宋_GB2312" w:eastAsia="仿宋_GB2312" w:hAnsi="仿宋" w:cs="宋体"/>
          <w:color w:val="000000"/>
          <w:kern w:val="0"/>
          <w:sz w:val="32"/>
          <w:szCs w:val="32"/>
        </w:rPr>
        <w:t>（</w:t>
      </w:r>
      <w:r w:rsidR="002E2413">
        <w:rPr>
          <w:rStyle w:val="s1"/>
          <w:rFonts w:ascii="仿宋_GB2312" w:eastAsia="仿宋_GB2312" w:hAnsi="仿宋" w:cs="宋体" w:hint="eastAsia"/>
          <w:color w:val="000000"/>
          <w:kern w:val="0"/>
          <w:sz w:val="32"/>
          <w:szCs w:val="32"/>
        </w:rPr>
        <w:t>四</w:t>
      </w:r>
      <w:r w:rsidRPr="001A754B">
        <w:rPr>
          <w:rStyle w:val="s1"/>
          <w:rFonts w:ascii="仿宋_GB2312" w:eastAsia="仿宋_GB2312" w:hAnsi="仿宋" w:cs="宋体"/>
          <w:color w:val="000000"/>
          <w:kern w:val="0"/>
          <w:sz w:val="32"/>
          <w:szCs w:val="32"/>
        </w:rPr>
        <w:t>）</w:t>
      </w:r>
      <w:r w:rsidRPr="001A754B">
        <w:rPr>
          <w:rStyle w:val="s1"/>
          <w:rFonts w:ascii="仿宋_GB2312" w:eastAsia="仿宋_GB2312" w:hAnsi="仿宋" w:cs="宋体" w:hint="eastAsia"/>
          <w:color w:val="000000"/>
          <w:kern w:val="0"/>
          <w:sz w:val="32"/>
          <w:szCs w:val="32"/>
        </w:rPr>
        <w:t>市市容环境卫生管理中心要加强对行业领域内项目的监管，</w:t>
      </w:r>
      <w:r w:rsidR="002E2413">
        <w:rPr>
          <w:rStyle w:val="s1"/>
          <w:rFonts w:ascii="仿宋_GB2312" w:eastAsia="仿宋_GB2312" w:hAnsi="仿宋" w:cs="宋体" w:hint="eastAsia"/>
          <w:color w:val="000000"/>
          <w:kern w:val="0"/>
          <w:sz w:val="32"/>
          <w:szCs w:val="32"/>
        </w:rPr>
        <w:t>要加强对</w:t>
      </w:r>
      <w:r w:rsidR="008F362A">
        <w:rPr>
          <w:rStyle w:val="s1"/>
          <w:rFonts w:ascii="仿宋_GB2312" w:eastAsia="仿宋_GB2312" w:hAnsi="仿宋" w:cs="宋体" w:hint="eastAsia"/>
          <w:color w:val="000000"/>
          <w:kern w:val="0"/>
          <w:sz w:val="32"/>
          <w:szCs w:val="32"/>
        </w:rPr>
        <w:t>在</w:t>
      </w:r>
      <w:r w:rsidRPr="001A754B">
        <w:rPr>
          <w:rStyle w:val="s1"/>
          <w:rFonts w:ascii="仿宋_GB2312" w:eastAsia="仿宋_GB2312" w:hAnsi="仿宋" w:cs="宋体" w:hint="eastAsia"/>
          <w:color w:val="000000"/>
          <w:kern w:val="0"/>
          <w:sz w:val="32"/>
          <w:szCs w:val="32"/>
        </w:rPr>
        <w:t>建项目</w:t>
      </w:r>
      <w:r w:rsidR="002E2413">
        <w:rPr>
          <w:rStyle w:val="s1"/>
          <w:rFonts w:ascii="仿宋_GB2312" w:eastAsia="仿宋_GB2312" w:hAnsi="仿宋" w:cs="宋体" w:hint="eastAsia"/>
          <w:color w:val="000000"/>
          <w:kern w:val="0"/>
          <w:sz w:val="32"/>
          <w:szCs w:val="32"/>
        </w:rPr>
        <w:t>业主</w:t>
      </w:r>
      <w:r w:rsidR="001A754B" w:rsidRPr="001A754B">
        <w:rPr>
          <w:rStyle w:val="s1"/>
          <w:rFonts w:ascii="仿宋_GB2312" w:eastAsia="仿宋_GB2312" w:hAnsi="仿宋" w:cs="宋体" w:hint="eastAsia"/>
          <w:color w:val="000000"/>
          <w:kern w:val="0"/>
          <w:sz w:val="32"/>
          <w:szCs w:val="32"/>
        </w:rPr>
        <w:t>单位</w:t>
      </w:r>
      <w:r w:rsidR="002E2413">
        <w:rPr>
          <w:rStyle w:val="s1"/>
          <w:rFonts w:ascii="仿宋_GB2312" w:eastAsia="仿宋_GB2312" w:hAnsi="仿宋" w:cs="宋体" w:hint="eastAsia"/>
          <w:color w:val="000000"/>
          <w:kern w:val="0"/>
          <w:sz w:val="32"/>
          <w:szCs w:val="32"/>
        </w:rPr>
        <w:t>、施工单位</w:t>
      </w:r>
      <w:r w:rsidR="001A754B" w:rsidRPr="001A754B">
        <w:rPr>
          <w:rStyle w:val="s1"/>
          <w:rFonts w:ascii="仿宋_GB2312" w:eastAsia="仿宋_GB2312" w:hAnsi="仿宋" w:cs="宋体" w:hint="eastAsia"/>
          <w:color w:val="000000"/>
          <w:kern w:val="0"/>
          <w:sz w:val="32"/>
          <w:szCs w:val="32"/>
        </w:rPr>
        <w:t>的协调监督，及时</w:t>
      </w:r>
      <w:r w:rsidR="002E2413">
        <w:rPr>
          <w:rStyle w:val="s1"/>
          <w:rFonts w:ascii="仿宋_GB2312" w:eastAsia="仿宋_GB2312" w:hAnsi="仿宋" w:cs="宋体" w:hint="eastAsia"/>
          <w:color w:val="000000"/>
          <w:kern w:val="0"/>
          <w:sz w:val="32"/>
          <w:szCs w:val="32"/>
        </w:rPr>
        <w:t>督促建设单位、施工单位</w:t>
      </w:r>
      <w:r w:rsidR="001A754B" w:rsidRPr="001A754B">
        <w:rPr>
          <w:rStyle w:val="s1"/>
          <w:rFonts w:ascii="仿宋_GB2312" w:eastAsia="仿宋_GB2312" w:hAnsi="仿宋" w:cs="宋体" w:hint="eastAsia"/>
          <w:color w:val="000000"/>
          <w:kern w:val="0"/>
          <w:sz w:val="32"/>
          <w:szCs w:val="32"/>
        </w:rPr>
        <w:t>消除安全隐患。央企、国</w:t>
      </w:r>
      <w:r w:rsidR="001A754B" w:rsidRPr="001A754B">
        <w:rPr>
          <w:rStyle w:val="s1"/>
          <w:rFonts w:ascii="仿宋_GB2312" w:eastAsia="仿宋_GB2312" w:hAnsi="仿宋" w:cs="宋体" w:hint="eastAsia"/>
          <w:color w:val="000000"/>
          <w:kern w:val="0"/>
          <w:sz w:val="32"/>
          <w:szCs w:val="32"/>
        </w:rPr>
        <w:lastRenderedPageBreak/>
        <w:t>企、省企在普建设项目开工前要严格落实项目开工报备手续，严格执行安全操作规程，确保不发生事故。</w:t>
      </w:r>
    </w:p>
    <w:p w:rsidR="001A754B" w:rsidRDefault="001A754B" w:rsidP="00A02626">
      <w:pPr>
        <w:spacing w:line="540" w:lineRule="exact"/>
        <w:rPr>
          <w:rStyle w:val="s1"/>
          <w:rFonts w:ascii="仿宋_GB2312" w:eastAsia="仿宋_GB2312" w:hAnsi="仿宋" w:cs="宋体"/>
          <w:color w:val="000000"/>
          <w:kern w:val="0"/>
          <w:sz w:val="32"/>
          <w:szCs w:val="32"/>
        </w:rPr>
      </w:pPr>
    </w:p>
    <w:p w:rsidR="00B35E86" w:rsidRPr="00B35E86" w:rsidRDefault="00B35E86" w:rsidP="00A02626">
      <w:pPr>
        <w:spacing w:line="540" w:lineRule="exact"/>
        <w:rPr>
          <w:rStyle w:val="s1"/>
          <w:rFonts w:ascii="仿宋_GB2312" w:eastAsia="仿宋_GB2312" w:hAnsi="仿宋" w:cs="宋体"/>
          <w:color w:val="000000"/>
          <w:kern w:val="0"/>
          <w:sz w:val="32"/>
          <w:szCs w:val="32"/>
        </w:rPr>
      </w:pPr>
      <w:r w:rsidRPr="00B35E86">
        <w:rPr>
          <w:rStyle w:val="s1"/>
          <w:rFonts w:ascii="仿宋_GB2312" w:eastAsia="仿宋_GB2312" w:hAnsi="仿宋" w:cs="宋体" w:hint="eastAsia"/>
          <w:color w:val="000000"/>
          <w:kern w:val="0"/>
          <w:sz w:val="32"/>
          <w:szCs w:val="32"/>
        </w:rPr>
        <w:t>附件：《普宁市生活垃圾环保处理中心二期PPP项目“5.08”事故技术分析报告》</w:t>
      </w:r>
    </w:p>
    <w:p w:rsidR="00B35E86" w:rsidRDefault="00B35E86" w:rsidP="00A02626">
      <w:pPr>
        <w:spacing w:line="540" w:lineRule="exact"/>
        <w:rPr>
          <w:rStyle w:val="s1"/>
          <w:rFonts w:hAnsi="仿宋" w:cs="宋体"/>
          <w:color w:val="000000"/>
          <w:kern w:val="0"/>
        </w:rPr>
      </w:pPr>
    </w:p>
    <w:p w:rsidR="00B35E86" w:rsidRPr="00B35E86" w:rsidRDefault="00B35E86" w:rsidP="00A02626">
      <w:pPr>
        <w:spacing w:line="540" w:lineRule="exact"/>
        <w:rPr>
          <w:rStyle w:val="s1"/>
          <w:rFonts w:hAnsi="仿宋" w:cs="宋体"/>
          <w:color w:val="000000"/>
          <w:kern w:val="0"/>
        </w:rPr>
      </w:pPr>
    </w:p>
    <w:p w:rsidR="0054120C" w:rsidRDefault="003F3AE0" w:rsidP="00A02626">
      <w:pPr>
        <w:spacing w:line="540" w:lineRule="exact"/>
        <w:ind w:firstLineChars="750" w:firstLine="2400"/>
        <w:rPr>
          <w:rFonts w:ascii="仿宋_GB2312" w:eastAsia="仿宋_GB2312" w:hAnsi="宋体" w:cs="宋体"/>
          <w:sz w:val="32"/>
          <w:szCs w:val="32"/>
        </w:rPr>
      </w:pPr>
      <w:r>
        <w:rPr>
          <w:rFonts w:ascii="仿宋_GB2312" w:eastAsia="仿宋_GB2312" w:hint="eastAsia"/>
          <w:sz w:val="32"/>
          <w:szCs w:val="32"/>
        </w:rPr>
        <w:t>普宁市</w:t>
      </w:r>
      <w:r>
        <w:rPr>
          <w:rFonts w:ascii="仿宋_GB2312" w:eastAsia="仿宋_GB2312" w:hAnsi="宋体" w:cs="宋体" w:hint="eastAsia"/>
          <w:sz w:val="32"/>
          <w:szCs w:val="32"/>
        </w:rPr>
        <w:t>“</w:t>
      </w:r>
      <w:r w:rsidR="0054120C">
        <w:rPr>
          <w:rFonts w:ascii="仿宋_GB2312" w:eastAsia="仿宋_GB2312" w:hAnsi="宋体" w:cs="宋体" w:hint="eastAsia"/>
          <w:sz w:val="32"/>
          <w:szCs w:val="32"/>
        </w:rPr>
        <w:t>5</w:t>
      </w:r>
      <w:r>
        <w:rPr>
          <w:rFonts w:ascii="仿宋_GB2312" w:eastAsia="仿宋_GB2312" w:hAnsi="宋体" w:cs="宋体" w:hint="eastAsia"/>
          <w:sz w:val="32"/>
          <w:szCs w:val="32"/>
        </w:rPr>
        <w:t>·</w:t>
      </w:r>
      <w:r w:rsidR="00D74389">
        <w:rPr>
          <w:rFonts w:ascii="仿宋_GB2312" w:eastAsia="仿宋_GB2312" w:hAnsi="宋体" w:cs="宋体" w:hint="eastAsia"/>
          <w:sz w:val="32"/>
          <w:szCs w:val="32"/>
        </w:rPr>
        <w:t>08</w:t>
      </w:r>
      <w:r>
        <w:rPr>
          <w:rFonts w:ascii="仿宋_GB2312" w:eastAsia="仿宋_GB2312" w:hAnsi="宋体" w:cs="宋体" w:hint="eastAsia"/>
          <w:sz w:val="32"/>
          <w:szCs w:val="32"/>
        </w:rPr>
        <w:t>”</w:t>
      </w:r>
      <w:r w:rsidR="0054120C">
        <w:rPr>
          <w:rFonts w:ascii="仿宋_GB2312" w:eastAsia="仿宋_GB2312" w:hAnsi="宋体" w:cs="宋体" w:hint="eastAsia"/>
          <w:sz w:val="32"/>
          <w:szCs w:val="32"/>
        </w:rPr>
        <w:t>生活垃圾环保处理中心</w:t>
      </w:r>
    </w:p>
    <w:p w:rsidR="003F3AE0" w:rsidRDefault="0054120C" w:rsidP="00A02626">
      <w:pPr>
        <w:spacing w:line="540" w:lineRule="exact"/>
        <w:ind w:firstLineChars="1000" w:firstLine="3200"/>
        <w:rPr>
          <w:rFonts w:ascii="仿宋_GB2312" w:eastAsia="仿宋_GB2312" w:hAnsi="宋体" w:cs="宋体"/>
          <w:sz w:val="32"/>
          <w:szCs w:val="32"/>
        </w:rPr>
      </w:pPr>
      <w:r>
        <w:rPr>
          <w:rFonts w:ascii="仿宋_GB2312" w:eastAsia="仿宋_GB2312" w:hAnsi="宋体" w:cs="宋体" w:hint="eastAsia"/>
          <w:sz w:val="32"/>
          <w:szCs w:val="32"/>
        </w:rPr>
        <w:t>二期项目一般事故调查组</w:t>
      </w:r>
    </w:p>
    <w:p w:rsidR="003F3AE0" w:rsidRDefault="003F3AE0" w:rsidP="00A02626">
      <w:pPr>
        <w:spacing w:line="540" w:lineRule="exact"/>
        <w:rPr>
          <w:rFonts w:ascii="仿宋_GB2312" w:eastAsia="仿宋_GB2312" w:hAnsi="宋体" w:cs="宋体"/>
          <w:sz w:val="32"/>
          <w:szCs w:val="32"/>
        </w:rPr>
      </w:pPr>
      <w:r>
        <w:rPr>
          <w:rFonts w:ascii="仿宋_GB2312" w:eastAsia="仿宋_GB2312" w:hAnsi="宋体" w:cs="宋体" w:hint="eastAsia"/>
          <w:sz w:val="32"/>
          <w:szCs w:val="32"/>
        </w:rPr>
        <w:t xml:space="preserve">                     </w:t>
      </w:r>
      <w:r w:rsidR="0054120C">
        <w:rPr>
          <w:rFonts w:ascii="仿宋_GB2312" w:eastAsia="仿宋_GB2312" w:hAnsi="宋体" w:cs="宋体" w:hint="eastAsia"/>
          <w:sz w:val="32"/>
          <w:szCs w:val="32"/>
        </w:rPr>
        <w:t xml:space="preserve">  </w:t>
      </w:r>
      <w:r w:rsidR="00D74389">
        <w:rPr>
          <w:rFonts w:ascii="仿宋_GB2312" w:eastAsia="仿宋_GB2312" w:hAnsi="宋体" w:cs="宋体" w:hint="eastAsia"/>
          <w:sz w:val="32"/>
          <w:szCs w:val="32"/>
        </w:rPr>
        <w:t xml:space="preserve"> </w:t>
      </w:r>
      <w:r>
        <w:rPr>
          <w:rFonts w:ascii="仿宋_GB2312" w:eastAsia="仿宋_GB2312" w:hAnsi="宋体" w:cs="宋体" w:hint="eastAsia"/>
          <w:sz w:val="32"/>
          <w:szCs w:val="32"/>
        </w:rPr>
        <w:t>202</w:t>
      </w:r>
      <w:r w:rsidR="0054120C">
        <w:rPr>
          <w:rFonts w:ascii="仿宋_GB2312" w:eastAsia="仿宋_GB2312" w:hAnsi="宋体" w:cs="宋体" w:hint="eastAsia"/>
          <w:sz w:val="32"/>
          <w:szCs w:val="32"/>
        </w:rPr>
        <w:t>1</w:t>
      </w:r>
      <w:r>
        <w:rPr>
          <w:rFonts w:ascii="仿宋_GB2312" w:eastAsia="仿宋_GB2312" w:hAnsi="宋体" w:cs="宋体" w:hint="eastAsia"/>
          <w:sz w:val="32"/>
          <w:szCs w:val="32"/>
        </w:rPr>
        <w:t>年</w:t>
      </w:r>
      <w:r w:rsidR="00D577E8">
        <w:rPr>
          <w:rFonts w:ascii="仿宋_GB2312" w:eastAsia="仿宋_GB2312" w:hAnsi="宋体" w:cs="宋体" w:hint="eastAsia"/>
          <w:sz w:val="32"/>
          <w:szCs w:val="32"/>
        </w:rPr>
        <w:t>7</w:t>
      </w:r>
      <w:r>
        <w:rPr>
          <w:rFonts w:ascii="仿宋_GB2312" w:eastAsia="仿宋_GB2312" w:hAnsi="宋体" w:cs="宋体" w:hint="eastAsia"/>
          <w:sz w:val="32"/>
          <w:szCs w:val="32"/>
        </w:rPr>
        <w:t>月</w:t>
      </w:r>
      <w:r w:rsidR="00D577E8">
        <w:rPr>
          <w:rFonts w:ascii="仿宋_GB2312" w:eastAsia="仿宋_GB2312" w:hAnsi="宋体" w:cs="宋体" w:hint="eastAsia"/>
          <w:sz w:val="32"/>
          <w:szCs w:val="32"/>
        </w:rPr>
        <w:t>5</w:t>
      </w:r>
      <w:r>
        <w:rPr>
          <w:rFonts w:ascii="仿宋_GB2312" w:eastAsia="仿宋_GB2312" w:hAnsi="宋体" w:cs="宋体" w:hint="eastAsia"/>
          <w:sz w:val="32"/>
          <w:szCs w:val="32"/>
        </w:rPr>
        <w:t>日</w:t>
      </w:r>
    </w:p>
    <w:p w:rsidR="00D577E8" w:rsidRPr="00A24402" w:rsidRDefault="00D577E8" w:rsidP="00A02626">
      <w:pPr>
        <w:spacing w:line="540" w:lineRule="exact"/>
        <w:rPr>
          <w:rFonts w:ascii="仿宋_GB2312" w:eastAsia="仿宋_GB2312"/>
          <w:sz w:val="32"/>
          <w:szCs w:val="32"/>
        </w:rPr>
      </w:pPr>
    </w:p>
    <w:sectPr w:rsidR="00D577E8" w:rsidRPr="00A24402" w:rsidSect="004C6857">
      <w:footerReference w:type="even" r:id="rId8"/>
      <w:footerReference w:type="default" r:id="rId9"/>
      <w:pgSz w:w="11906" w:h="16838"/>
      <w:pgMar w:top="1440" w:right="1800" w:bottom="1440" w:left="1800" w:header="851" w:footer="992"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4D0" w:rsidRDefault="001D74D0">
      <w:r>
        <w:separator/>
      </w:r>
    </w:p>
  </w:endnote>
  <w:endnote w:type="continuationSeparator" w:id="1">
    <w:p w:rsidR="001D74D0" w:rsidRDefault="001D74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1D1" w:rsidRDefault="008915E9">
    <w:pPr>
      <w:pStyle w:val="ac"/>
      <w:framePr w:wrap="around" w:vAnchor="text" w:hAnchor="margin" w:xAlign="center" w:y="1"/>
      <w:rPr>
        <w:rStyle w:val="a6"/>
      </w:rPr>
    </w:pPr>
    <w:r>
      <w:fldChar w:fldCharType="begin"/>
    </w:r>
    <w:r w:rsidR="00CF71D1">
      <w:rPr>
        <w:rStyle w:val="a6"/>
      </w:rPr>
      <w:instrText xml:space="preserve">PAGE  </w:instrText>
    </w:r>
    <w:r>
      <w:fldChar w:fldCharType="end"/>
    </w:r>
  </w:p>
  <w:p w:rsidR="00CF71D1" w:rsidRDefault="00CF71D1">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1D1" w:rsidRDefault="008915E9">
    <w:pPr>
      <w:pStyle w:val="ac"/>
      <w:framePr w:wrap="around" w:vAnchor="text" w:hAnchor="margin" w:xAlign="center" w:y="1"/>
      <w:rPr>
        <w:rStyle w:val="a6"/>
      </w:rPr>
    </w:pPr>
    <w:r>
      <w:fldChar w:fldCharType="begin"/>
    </w:r>
    <w:r w:rsidR="00CF71D1">
      <w:rPr>
        <w:rStyle w:val="a6"/>
      </w:rPr>
      <w:instrText xml:space="preserve">PAGE  </w:instrText>
    </w:r>
    <w:r>
      <w:fldChar w:fldCharType="separate"/>
    </w:r>
    <w:r w:rsidR="0003036F">
      <w:rPr>
        <w:rStyle w:val="a6"/>
        <w:noProof/>
      </w:rPr>
      <w:t>16</w:t>
    </w:r>
    <w:r>
      <w:fldChar w:fldCharType="end"/>
    </w:r>
  </w:p>
  <w:p w:rsidR="00CF71D1" w:rsidRDefault="00CF71D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4D0" w:rsidRDefault="001D74D0">
      <w:r>
        <w:separator/>
      </w:r>
    </w:p>
  </w:footnote>
  <w:footnote w:type="continuationSeparator" w:id="1">
    <w:p w:rsidR="001D74D0" w:rsidRDefault="001D74D0">
      <w:r>
        <w:continuationSeparator/>
      </w:r>
    </w:p>
  </w:footnote>
  <w:footnote w:id="2">
    <w:p w:rsidR="00CF71D1" w:rsidRPr="001E29F4" w:rsidRDefault="00CF71D1">
      <w:pPr>
        <w:pStyle w:val="a7"/>
      </w:pPr>
      <w:r>
        <w:rPr>
          <w:rStyle w:val="a3"/>
        </w:rPr>
        <w:footnoteRef/>
      </w:r>
      <w:r>
        <w:t xml:space="preserve"> </w:t>
      </w:r>
      <w:r>
        <w:rPr>
          <w:rFonts w:hint="eastAsia"/>
        </w:rPr>
        <w:t>漆</w:t>
      </w:r>
      <w:r>
        <w:rPr>
          <w:rFonts w:hint="eastAsia"/>
        </w:rPr>
        <w:t xml:space="preserve">  </w:t>
      </w:r>
      <w:r>
        <w:rPr>
          <w:rFonts w:hint="eastAsia"/>
        </w:rPr>
        <w:t>尧：男，伤者，身份证号码：</w:t>
      </w:r>
      <w:r>
        <w:rPr>
          <w:rFonts w:hint="eastAsia"/>
        </w:rPr>
        <w:t>430621198409054153</w:t>
      </w:r>
      <w:r>
        <w:rPr>
          <w:rFonts w:hint="eastAsia"/>
        </w:rPr>
        <w:t>，户籍湖南省岳阳县。</w:t>
      </w:r>
    </w:p>
  </w:footnote>
  <w:footnote w:id="3">
    <w:p w:rsidR="00CF71D1" w:rsidRDefault="00CF71D1" w:rsidP="00465811">
      <w:pPr>
        <w:pStyle w:val="a7"/>
      </w:pPr>
      <w:r>
        <w:rPr>
          <w:rStyle w:val="a3"/>
        </w:rPr>
        <w:footnoteRef/>
      </w:r>
      <w:r>
        <w:t xml:space="preserve"> </w:t>
      </w:r>
      <w:r>
        <w:rPr>
          <w:rFonts w:hint="eastAsia"/>
        </w:rPr>
        <w:t>《中华人民共和国安全生产法》第四十一条</w:t>
      </w:r>
      <w:r>
        <w:rPr>
          <w:rFonts w:hint="eastAsia"/>
        </w:rPr>
        <w:t xml:space="preserve"> </w:t>
      </w:r>
      <w:r>
        <w:rPr>
          <w:rFonts w:hint="eastAsia"/>
        </w:rPr>
        <w:t>生产经营单位应当教育和督促从业人员严格执行本单位的安全生产规章制度和安全操作规程；并向从业人员如实告知作业场所和工作岗位存在的危险因素、防范措施以及事故应急措施。</w:t>
      </w:r>
    </w:p>
  </w:footnote>
  <w:footnote w:id="4">
    <w:p w:rsidR="00555628" w:rsidRDefault="00555628">
      <w:pPr>
        <w:pStyle w:val="a7"/>
      </w:pPr>
      <w:r>
        <w:rPr>
          <w:rStyle w:val="a3"/>
        </w:rPr>
        <w:footnoteRef/>
      </w:r>
      <w:r>
        <w:t xml:space="preserve"> </w:t>
      </w:r>
      <w:r>
        <w:rPr>
          <w:rFonts w:hint="eastAsia"/>
        </w:rPr>
        <w:t>《中华人民共和国安全生产法》第一百零九条</w:t>
      </w:r>
      <w:r>
        <w:rPr>
          <w:rFonts w:hint="eastAsia"/>
        </w:rPr>
        <w:t xml:space="preserve"> </w:t>
      </w:r>
      <w:r>
        <w:rPr>
          <w:rFonts w:hint="eastAsia"/>
        </w:rPr>
        <w:t>发生生产安全事故，对负有责任的生产经营单位除要求其依法承担相应的赔偿等责任外，由安全生产监督管理部门依照下列规定处以罚款：（一）发生一般事故的，处二十万以上五十万以下的罚款；……</w:t>
      </w:r>
    </w:p>
  </w:footnote>
  <w:footnote w:id="5">
    <w:p w:rsidR="00FC603A" w:rsidRDefault="00FC603A">
      <w:pPr>
        <w:pStyle w:val="a7"/>
      </w:pPr>
      <w:r>
        <w:rPr>
          <w:rStyle w:val="a3"/>
        </w:rPr>
        <w:footnoteRef/>
      </w:r>
      <w:r>
        <w:t xml:space="preserve"> </w:t>
      </w:r>
      <w:r w:rsidR="002E2413">
        <w:rPr>
          <w:rFonts w:hint="eastAsia"/>
        </w:rPr>
        <w:t>《建设工程安全生产管理条例》第五十八条</w:t>
      </w:r>
      <w:r w:rsidR="002E2413">
        <w:rPr>
          <w:rFonts w:hint="eastAsia"/>
        </w:rPr>
        <w:t xml:space="preserve"> </w:t>
      </w:r>
      <w:r w:rsidR="00B220AE">
        <w:rPr>
          <w:rFonts w:hint="eastAsia"/>
        </w:rPr>
        <w:t>注册执业人员未执行法律、法规和工程建设强制性标准的，责令停止执业</w:t>
      </w:r>
      <w:r w:rsidR="00B220AE">
        <w:rPr>
          <w:rFonts w:hint="eastAsia"/>
        </w:rPr>
        <w:t>3</w:t>
      </w:r>
      <w:r w:rsidR="00B220AE">
        <w:rPr>
          <w:rFonts w:hint="eastAsia"/>
        </w:rPr>
        <w:t>个月以上</w:t>
      </w:r>
      <w:r w:rsidR="00B220AE">
        <w:rPr>
          <w:rFonts w:hint="eastAsia"/>
        </w:rPr>
        <w:t>1</w:t>
      </w:r>
      <w:r w:rsidR="00B220AE">
        <w:rPr>
          <w:rFonts w:hint="eastAsia"/>
        </w:rPr>
        <w:t>年以下；……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25AE2"/>
    <w:multiLevelType w:val="hybridMultilevel"/>
    <w:tmpl w:val="F0B85146"/>
    <w:lvl w:ilvl="0" w:tplc="74A2FFCC">
      <w:start w:val="1"/>
      <w:numFmt w:val="decimalEnclosedCircle"/>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20035C82"/>
    <w:multiLevelType w:val="hybridMultilevel"/>
    <w:tmpl w:val="3C109B16"/>
    <w:lvl w:ilvl="0" w:tplc="1ADCDD8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gutterAtTop/>
  <w:stylePaneFormatFilter w:val="3F01"/>
  <w:defaultTabStop w:val="420"/>
  <w:drawingGridVerticalSpacing w:val="156"/>
  <w:displayHorizontalDrawingGridEvery w:val="0"/>
  <w:displayVerticalDrawingGridEvery w:val="2"/>
  <w:characterSpacingControl w:val="compressPunctuation"/>
  <w:hdrShapeDefaults>
    <o:shapedefaults v:ext="edit" spidmax="1853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880"/>
    <w:rsid w:val="00007446"/>
    <w:rsid w:val="00015DD9"/>
    <w:rsid w:val="0001748F"/>
    <w:rsid w:val="000204CB"/>
    <w:rsid w:val="00026E6E"/>
    <w:rsid w:val="0003036F"/>
    <w:rsid w:val="0003304D"/>
    <w:rsid w:val="00033392"/>
    <w:rsid w:val="000344DF"/>
    <w:rsid w:val="000366FD"/>
    <w:rsid w:val="0005064C"/>
    <w:rsid w:val="00052008"/>
    <w:rsid w:val="00055733"/>
    <w:rsid w:val="00055937"/>
    <w:rsid w:val="00056350"/>
    <w:rsid w:val="00057B25"/>
    <w:rsid w:val="0006019D"/>
    <w:rsid w:val="00062D3B"/>
    <w:rsid w:val="00065C9F"/>
    <w:rsid w:val="0006662D"/>
    <w:rsid w:val="000706D8"/>
    <w:rsid w:val="0007110E"/>
    <w:rsid w:val="00073D05"/>
    <w:rsid w:val="000742FE"/>
    <w:rsid w:val="00074C8C"/>
    <w:rsid w:val="00074FA7"/>
    <w:rsid w:val="0007517C"/>
    <w:rsid w:val="000802BA"/>
    <w:rsid w:val="000836B0"/>
    <w:rsid w:val="000852FA"/>
    <w:rsid w:val="00086C87"/>
    <w:rsid w:val="000956CD"/>
    <w:rsid w:val="0009583D"/>
    <w:rsid w:val="000A1225"/>
    <w:rsid w:val="000A134E"/>
    <w:rsid w:val="000A4295"/>
    <w:rsid w:val="000A5842"/>
    <w:rsid w:val="000B23D2"/>
    <w:rsid w:val="000C11EB"/>
    <w:rsid w:val="000C2711"/>
    <w:rsid w:val="000C6175"/>
    <w:rsid w:val="000E4F96"/>
    <w:rsid w:val="000E6A7E"/>
    <w:rsid w:val="000F241D"/>
    <w:rsid w:val="000F6255"/>
    <w:rsid w:val="000F7771"/>
    <w:rsid w:val="000F7F1F"/>
    <w:rsid w:val="00104178"/>
    <w:rsid w:val="00104CD6"/>
    <w:rsid w:val="00116FA8"/>
    <w:rsid w:val="00117605"/>
    <w:rsid w:val="00124E20"/>
    <w:rsid w:val="00125D22"/>
    <w:rsid w:val="00126613"/>
    <w:rsid w:val="00132C9F"/>
    <w:rsid w:val="00142362"/>
    <w:rsid w:val="00143255"/>
    <w:rsid w:val="00147EF5"/>
    <w:rsid w:val="0015253B"/>
    <w:rsid w:val="0015387B"/>
    <w:rsid w:val="00156B4F"/>
    <w:rsid w:val="00161525"/>
    <w:rsid w:val="00161974"/>
    <w:rsid w:val="00161F32"/>
    <w:rsid w:val="001648B5"/>
    <w:rsid w:val="00166142"/>
    <w:rsid w:val="00166148"/>
    <w:rsid w:val="00170FF8"/>
    <w:rsid w:val="00171566"/>
    <w:rsid w:val="00172A27"/>
    <w:rsid w:val="00176ABA"/>
    <w:rsid w:val="00180B32"/>
    <w:rsid w:val="00181866"/>
    <w:rsid w:val="00183D58"/>
    <w:rsid w:val="00183F4A"/>
    <w:rsid w:val="0018741C"/>
    <w:rsid w:val="001952D0"/>
    <w:rsid w:val="001978D3"/>
    <w:rsid w:val="001A2A89"/>
    <w:rsid w:val="001A2FBA"/>
    <w:rsid w:val="001A63F0"/>
    <w:rsid w:val="001A754B"/>
    <w:rsid w:val="001B3F2E"/>
    <w:rsid w:val="001B470F"/>
    <w:rsid w:val="001C3F94"/>
    <w:rsid w:val="001D57B3"/>
    <w:rsid w:val="001D74D0"/>
    <w:rsid w:val="001E2049"/>
    <w:rsid w:val="001E29F4"/>
    <w:rsid w:val="001E364B"/>
    <w:rsid w:val="001E4D6C"/>
    <w:rsid w:val="001E6E61"/>
    <w:rsid w:val="001E7910"/>
    <w:rsid w:val="001F08B0"/>
    <w:rsid w:val="001F5662"/>
    <w:rsid w:val="00200F72"/>
    <w:rsid w:val="00204540"/>
    <w:rsid w:val="002053F3"/>
    <w:rsid w:val="0020558D"/>
    <w:rsid w:val="00210AE2"/>
    <w:rsid w:val="00210E30"/>
    <w:rsid w:val="00212AFA"/>
    <w:rsid w:val="00213059"/>
    <w:rsid w:val="0021429C"/>
    <w:rsid w:val="00214BD1"/>
    <w:rsid w:val="002253B1"/>
    <w:rsid w:val="002317C0"/>
    <w:rsid w:val="002353AA"/>
    <w:rsid w:val="00236C19"/>
    <w:rsid w:val="002374E0"/>
    <w:rsid w:val="00246EF1"/>
    <w:rsid w:val="00247452"/>
    <w:rsid w:val="00247D7F"/>
    <w:rsid w:val="002636E6"/>
    <w:rsid w:val="00263994"/>
    <w:rsid w:val="0026401D"/>
    <w:rsid w:val="00264596"/>
    <w:rsid w:val="00272CBE"/>
    <w:rsid w:val="00276C09"/>
    <w:rsid w:val="00277490"/>
    <w:rsid w:val="00277D38"/>
    <w:rsid w:val="002849A7"/>
    <w:rsid w:val="00284A55"/>
    <w:rsid w:val="0028686E"/>
    <w:rsid w:val="00287536"/>
    <w:rsid w:val="00290173"/>
    <w:rsid w:val="00292A74"/>
    <w:rsid w:val="00293B46"/>
    <w:rsid w:val="00294A2E"/>
    <w:rsid w:val="00294C02"/>
    <w:rsid w:val="0029698A"/>
    <w:rsid w:val="002A0031"/>
    <w:rsid w:val="002A079F"/>
    <w:rsid w:val="002A368B"/>
    <w:rsid w:val="002B3D3E"/>
    <w:rsid w:val="002B50F2"/>
    <w:rsid w:val="002B6D49"/>
    <w:rsid w:val="002C0844"/>
    <w:rsid w:val="002C0940"/>
    <w:rsid w:val="002C1A94"/>
    <w:rsid w:val="002C3427"/>
    <w:rsid w:val="002C4C20"/>
    <w:rsid w:val="002D25AC"/>
    <w:rsid w:val="002D5CA9"/>
    <w:rsid w:val="002E0B0F"/>
    <w:rsid w:val="002E2413"/>
    <w:rsid w:val="002E7AA5"/>
    <w:rsid w:val="00300C0C"/>
    <w:rsid w:val="00301D8C"/>
    <w:rsid w:val="00302439"/>
    <w:rsid w:val="0031146B"/>
    <w:rsid w:val="00312FD4"/>
    <w:rsid w:val="00313647"/>
    <w:rsid w:val="00323E13"/>
    <w:rsid w:val="00325381"/>
    <w:rsid w:val="0033009A"/>
    <w:rsid w:val="00332893"/>
    <w:rsid w:val="00335FE6"/>
    <w:rsid w:val="00340315"/>
    <w:rsid w:val="00340833"/>
    <w:rsid w:val="00350066"/>
    <w:rsid w:val="0035037E"/>
    <w:rsid w:val="00350D13"/>
    <w:rsid w:val="00350D4A"/>
    <w:rsid w:val="003536D2"/>
    <w:rsid w:val="003549F1"/>
    <w:rsid w:val="003614F8"/>
    <w:rsid w:val="003634EE"/>
    <w:rsid w:val="00363AD0"/>
    <w:rsid w:val="0036625C"/>
    <w:rsid w:val="0036708E"/>
    <w:rsid w:val="00367B1F"/>
    <w:rsid w:val="00370F0C"/>
    <w:rsid w:val="00374381"/>
    <w:rsid w:val="00377289"/>
    <w:rsid w:val="00382DF1"/>
    <w:rsid w:val="00383E59"/>
    <w:rsid w:val="00390FE4"/>
    <w:rsid w:val="00392D3A"/>
    <w:rsid w:val="00392E61"/>
    <w:rsid w:val="003959A1"/>
    <w:rsid w:val="003A366C"/>
    <w:rsid w:val="003A7B4C"/>
    <w:rsid w:val="003B3C11"/>
    <w:rsid w:val="003B652E"/>
    <w:rsid w:val="003C34CE"/>
    <w:rsid w:val="003C3957"/>
    <w:rsid w:val="003C497F"/>
    <w:rsid w:val="003E0EFB"/>
    <w:rsid w:val="003F1350"/>
    <w:rsid w:val="003F3AE0"/>
    <w:rsid w:val="003F3BCE"/>
    <w:rsid w:val="003F49A3"/>
    <w:rsid w:val="003F5805"/>
    <w:rsid w:val="003F6CA0"/>
    <w:rsid w:val="00413469"/>
    <w:rsid w:val="004215A3"/>
    <w:rsid w:val="00423EC6"/>
    <w:rsid w:val="0042487B"/>
    <w:rsid w:val="00431355"/>
    <w:rsid w:val="004326A9"/>
    <w:rsid w:val="004348DD"/>
    <w:rsid w:val="00455906"/>
    <w:rsid w:val="00465811"/>
    <w:rsid w:val="004666C0"/>
    <w:rsid w:val="00470E42"/>
    <w:rsid w:val="00471708"/>
    <w:rsid w:val="00471ECA"/>
    <w:rsid w:val="00472D69"/>
    <w:rsid w:val="00474659"/>
    <w:rsid w:val="00475599"/>
    <w:rsid w:val="00476BF6"/>
    <w:rsid w:val="004802F5"/>
    <w:rsid w:val="0048311B"/>
    <w:rsid w:val="004865BF"/>
    <w:rsid w:val="00487CC1"/>
    <w:rsid w:val="00490746"/>
    <w:rsid w:val="00497F7E"/>
    <w:rsid w:val="004A273A"/>
    <w:rsid w:val="004A3239"/>
    <w:rsid w:val="004B0E29"/>
    <w:rsid w:val="004C2884"/>
    <w:rsid w:val="004C55B6"/>
    <w:rsid w:val="004C5F0E"/>
    <w:rsid w:val="004C6857"/>
    <w:rsid w:val="004D0C33"/>
    <w:rsid w:val="004D27F5"/>
    <w:rsid w:val="004D365C"/>
    <w:rsid w:val="004D5AC2"/>
    <w:rsid w:val="004E37C0"/>
    <w:rsid w:val="004E6535"/>
    <w:rsid w:val="004F2707"/>
    <w:rsid w:val="004F6E76"/>
    <w:rsid w:val="00502D87"/>
    <w:rsid w:val="00503BD5"/>
    <w:rsid w:val="005151E9"/>
    <w:rsid w:val="00517523"/>
    <w:rsid w:val="0052253A"/>
    <w:rsid w:val="005255B8"/>
    <w:rsid w:val="00527F99"/>
    <w:rsid w:val="00531342"/>
    <w:rsid w:val="005353ED"/>
    <w:rsid w:val="00535F42"/>
    <w:rsid w:val="00537DD7"/>
    <w:rsid w:val="0054120C"/>
    <w:rsid w:val="00544C48"/>
    <w:rsid w:val="005456DF"/>
    <w:rsid w:val="00547821"/>
    <w:rsid w:val="00550EF8"/>
    <w:rsid w:val="005516B5"/>
    <w:rsid w:val="00555314"/>
    <w:rsid w:val="00555628"/>
    <w:rsid w:val="005578A3"/>
    <w:rsid w:val="00557C25"/>
    <w:rsid w:val="00565B67"/>
    <w:rsid w:val="00571ADC"/>
    <w:rsid w:val="005735E1"/>
    <w:rsid w:val="005766F4"/>
    <w:rsid w:val="00584000"/>
    <w:rsid w:val="00587013"/>
    <w:rsid w:val="00591942"/>
    <w:rsid w:val="005961E7"/>
    <w:rsid w:val="005A1CDE"/>
    <w:rsid w:val="005A3665"/>
    <w:rsid w:val="005B016E"/>
    <w:rsid w:val="005B0260"/>
    <w:rsid w:val="005B3D86"/>
    <w:rsid w:val="005B7418"/>
    <w:rsid w:val="005C0D02"/>
    <w:rsid w:val="005C1422"/>
    <w:rsid w:val="005D3BEE"/>
    <w:rsid w:val="005D6A0A"/>
    <w:rsid w:val="005D6A2F"/>
    <w:rsid w:val="005E1B5F"/>
    <w:rsid w:val="005E2E4D"/>
    <w:rsid w:val="005E527B"/>
    <w:rsid w:val="005E6435"/>
    <w:rsid w:val="005F1C0C"/>
    <w:rsid w:val="005F2D8C"/>
    <w:rsid w:val="005F3510"/>
    <w:rsid w:val="005F64A0"/>
    <w:rsid w:val="006025D6"/>
    <w:rsid w:val="0060276A"/>
    <w:rsid w:val="00602F6E"/>
    <w:rsid w:val="00603530"/>
    <w:rsid w:val="00605649"/>
    <w:rsid w:val="0060695A"/>
    <w:rsid w:val="00611AE0"/>
    <w:rsid w:val="006252EB"/>
    <w:rsid w:val="0062576A"/>
    <w:rsid w:val="00625F05"/>
    <w:rsid w:val="006302D0"/>
    <w:rsid w:val="00631008"/>
    <w:rsid w:val="0063582B"/>
    <w:rsid w:val="0064377B"/>
    <w:rsid w:val="00643C7A"/>
    <w:rsid w:val="006446E4"/>
    <w:rsid w:val="006447D0"/>
    <w:rsid w:val="0064551C"/>
    <w:rsid w:val="00647E30"/>
    <w:rsid w:val="00652AE7"/>
    <w:rsid w:val="00654665"/>
    <w:rsid w:val="00654E0E"/>
    <w:rsid w:val="00656E1E"/>
    <w:rsid w:val="006610A9"/>
    <w:rsid w:val="006653C2"/>
    <w:rsid w:val="0066614F"/>
    <w:rsid w:val="00680745"/>
    <w:rsid w:val="00680E8E"/>
    <w:rsid w:val="006930E5"/>
    <w:rsid w:val="006962EA"/>
    <w:rsid w:val="006971A1"/>
    <w:rsid w:val="006A126C"/>
    <w:rsid w:val="006A149D"/>
    <w:rsid w:val="006A175B"/>
    <w:rsid w:val="006A1F2C"/>
    <w:rsid w:val="006A3F12"/>
    <w:rsid w:val="006A7381"/>
    <w:rsid w:val="006A74CB"/>
    <w:rsid w:val="006B2494"/>
    <w:rsid w:val="006B6A0C"/>
    <w:rsid w:val="006C6594"/>
    <w:rsid w:val="006C7B0C"/>
    <w:rsid w:val="006D20B4"/>
    <w:rsid w:val="006D438A"/>
    <w:rsid w:val="006D5F17"/>
    <w:rsid w:val="006D6C55"/>
    <w:rsid w:val="006F1A35"/>
    <w:rsid w:val="006F27D2"/>
    <w:rsid w:val="006F2ED6"/>
    <w:rsid w:val="00702349"/>
    <w:rsid w:val="00702A92"/>
    <w:rsid w:val="00707789"/>
    <w:rsid w:val="007130E1"/>
    <w:rsid w:val="007149A0"/>
    <w:rsid w:val="00716BCE"/>
    <w:rsid w:val="007177F3"/>
    <w:rsid w:val="007234B9"/>
    <w:rsid w:val="007370C1"/>
    <w:rsid w:val="0074013D"/>
    <w:rsid w:val="00750476"/>
    <w:rsid w:val="00760658"/>
    <w:rsid w:val="00770A13"/>
    <w:rsid w:val="007800CE"/>
    <w:rsid w:val="0078198B"/>
    <w:rsid w:val="0078498D"/>
    <w:rsid w:val="00784FFB"/>
    <w:rsid w:val="0078540F"/>
    <w:rsid w:val="00787BB8"/>
    <w:rsid w:val="007910DE"/>
    <w:rsid w:val="00791900"/>
    <w:rsid w:val="0079436A"/>
    <w:rsid w:val="00794DF2"/>
    <w:rsid w:val="00795783"/>
    <w:rsid w:val="007A1F69"/>
    <w:rsid w:val="007A3EEA"/>
    <w:rsid w:val="007A3FCD"/>
    <w:rsid w:val="007A7272"/>
    <w:rsid w:val="007C72ED"/>
    <w:rsid w:val="007D3114"/>
    <w:rsid w:val="007D5810"/>
    <w:rsid w:val="007D661A"/>
    <w:rsid w:val="007E475F"/>
    <w:rsid w:val="007E73B7"/>
    <w:rsid w:val="007F0A8A"/>
    <w:rsid w:val="007F3BB4"/>
    <w:rsid w:val="007F440F"/>
    <w:rsid w:val="007F4EC0"/>
    <w:rsid w:val="007F5347"/>
    <w:rsid w:val="007F5E78"/>
    <w:rsid w:val="007F6DF9"/>
    <w:rsid w:val="007F6F7F"/>
    <w:rsid w:val="00800377"/>
    <w:rsid w:val="008004CC"/>
    <w:rsid w:val="00800F1C"/>
    <w:rsid w:val="00806BD9"/>
    <w:rsid w:val="00827005"/>
    <w:rsid w:val="0083507C"/>
    <w:rsid w:val="00843568"/>
    <w:rsid w:val="00845A83"/>
    <w:rsid w:val="00851ADE"/>
    <w:rsid w:val="00860279"/>
    <w:rsid w:val="00862A0E"/>
    <w:rsid w:val="00867B75"/>
    <w:rsid w:val="008736AC"/>
    <w:rsid w:val="0087459C"/>
    <w:rsid w:val="00882763"/>
    <w:rsid w:val="00885081"/>
    <w:rsid w:val="00887A87"/>
    <w:rsid w:val="00887C95"/>
    <w:rsid w:val="008905A0"/>
    <w:rsid w:val="008915E9"/>
    <w:rsid w:val="0089552B"/>
    <w:rsid w:val="008967B4"/>
    <w:rsid w:val="008979C8"/>
    <w:rsid w:val="008A12B4"/>
    <w:rsid w:val="008A4537"/>
    <w:rsid w:val="008A6DAA"/>
    <w:rsid w:val="008B5B42"/>
    <w:rsid w:val="008B6EDD"/>
    <w:rsid w:val="008B782E"/>
    <w:rsid w:val="008D257E"/>
    <w:rsid w:val="008D55E8"/>
    <w:rsid w:val="008D5F0D"/>
    <w:rsid w:val="008D73AE"/>
    <w:rsid w:val="008E16B5"/>
    <w:rsid w:val="008E2D81"/>
    <w:rsid w:val="008E48DC"/>
    <w:rsid w:val="008E4B29"/>
    <w:rsid w:val="008E4DBA"/>
    <w:rsid w:val="008E60A0"/>
    <w:rsid w:val="008F362A"/>
    <w:rsid w:val="008F6681"/>
    <w:rsid w:val="008F6899"/>
    <w:rsid w:val="0090007B"/>
    <w:rsid w:val="00901060"/>
    <w:rsid w:val="00904415"/>
    <w:rsid w:val="009106FA"/>
    <w:rsid w:val="009119B3"/>
    <w:rsid w:val="00913145"/>
    <w:rsid w:val="00913229"/>
    <w:rsid w:val="00921ADF"/>
    <w:rsid w:val="009337FA"/>
    <w:rsid w:val="00936CC0"/>
    <w:rsid w:val="00940246"/>
    <w:rsid w:val="009457B9"/>
    <w:rsid w:val="00946571"/>
    <w:rsid w:val="00947234"/>
    <w:rsid w:val="00947997"/>
    <w:rsid w:val="009507B2"/>
    <w:rsid w:val="00950CAF"/>
    <w:rsid w:val="00951AFC"/>
    <w:rsid w:val="00954BE3"/>
    <w:rsid w:val="00954DCD"/>
    <w:rsid w:val="0095585B"/>
    <w:rsid w:val="00955B17"/>
    <w:rsid w:val="00961056"/>
    <w:rsid w:val="009622BC"/>
    <w:rsid w:val="009666DF"/>
    <w:rsid w:val="0097015E"/>
    <w:rsid w:val="009709FB"/>
    <w:rsid w:val="00977C9C"/>
    <w:rsid w:val="00980269"/>
    <w:rsid w:val="00985EAC"/>
    <w:rsid w:val="00987809"/>
    <w:rsid w:val="009A0A4B"/>
    <w:rsid w:val="009A19D1"/>
    <w:rsid w:val="009A5C02"/>
    <w:rsid w:val="009B1665"/>
    <w:rsid w:val="009B247C"/>
    <w:rsid w:val="009B4088"/>
    <w:rsid w:val="009B78F5"/>
    <w:rsid w:val="009C1F2B"/>
    <w:rsid w:val="009C1FA5"/>
    <w:rsid w:val="009C4306"/>
    <w:rsid w:val="009C4A2A"/>
    <w:rsid w:val="009E01A6"/>
    <w:rsid w:val="009E279E"/>
    <w:rsid w:val="009E2ABA"/>
    <w:rsid w:val="009E396F"/>
    <w:rsid w:val="009F1B82"/>
    <w:rsid w:val="00A02626"/>
    <w:rsid w:val="00A03139"/>
    <w:rsid w:val="00A05C3B"/>
    <w:rsid w:val="00A0636A"/>
    <w:rsid w:val="00A07CA9"/>
    <w:rsid w:val="00A1413D"/>
    <w:rsid w:val="00A14FCD"/>
    <w:rsid w:val="00A23960"/>
    <w:rsid w:val="00A24402"/>
    <w:rsid w:val="00A43880"/>
    <w:rsid w:val="00A43C37"/>
    <w:rsid w:val="00A4589C"/>
    <w:rsid w:val="00A4757E"/>
    <w:rsid w:val="00A503CA"/>
    <w:rsid w:val="00A54C6C"/>
    <w:rsid w:val="00A57404"/>
    <w:rsid w:val="00A57739"/>
    <w:rsid w:val="00A63877"/>
    <w:rsid w:val="00A64F17"/>
    <w:rsid w:val="00A66344"/>
    <w:rsid w:val="00A66987"/>
    <w:rsid w:val="00A72F9A"/>
    <w:rsid w:val="00A753B8"/>
    <w:rsid w:val="00A7552E"/>
    <w:rsid w:val="00A83652"/>
    <w:rsid w:val="00A836CE"/>
    <w:rsid w:val="00A83A91"/>
    <w:rsid w:val="00A86A5E"/>
    <w:rsid w:val="00A93A86"/>
    <w:rsid w:val="00A96E43"/>
    <w:rsid w:val="00AA12D9"/>
    <w:rsid w:val="00AA1762"/>
    <w:rsid w:val="00AA1E3C"/>
    <w:rsid w:val="00AA4CBE"/>
    <w:rsid w:val="00AA67D7"/>
    <w:rsid w:val="00AC4322"/>
    <w:rsid w:val="00AC48AC"/>
    <w:rsid w:val="00AC687B"/>
    <w:rsid w:val="00AC69DC"/>
    <w:rsid w:val="00AD6988"/>
    <w:rsid w:val="00AE0A3C"/>
    <w:rsid w:val="00AE2A98"/>
    <w:rsid w:val="00AF0A4D"/>
    <w:rsid w:val="00AF0D1C"/>
    <w:rsid w:val="00B037E5"/>
    <w:rsid w:val="00B067B7"/>
    <w:rsid w:val="00B12B89"/>
    <w:rsid w:val="00B151AC"/>
    <w:rsid w:val="00B15CB0"/>
    <w:rsid w:val="00B17C7E"/>
    <w:rsid w:val="00B220AE"/>
    <w:rsid w:val="00B25B31"/>
    <w:rsid w:val="00B30CF6"/>
    <w:rsid w:val="00B3220A"/>
    <w:rsid w:val="00B336B7"/>
    <w:rsid w:val="00B35E86"/>
    <w:rsid w:val="00B36994"/>
    <w:rsid w:val="00B37C31"/>
    <w:rsid w:val="00B4100F"/>
    <w:rsid w:val="00B439D6"/>
    <w:rsid w:val="00B44068"/>
    <w:rsid w:val="00B46775"/>
    <w:rsid w:val="00B51A8A"/>
    <w:rsid w:val="00B527F5"/>
    <w:rsid w:val="00B565D5"/>
    <w:rsid w:val="00B5695F"/>
    <w:rsid w:val="00B57569"/>
    <w:rsid w:val="00B60193"/>
    <w:rsid w:val="00B61E63"/>
    <w:rsid w:val="00B6635D"/>
    <w:rsid w:val="00B6679D"/>
    <w:rsid w:val="00B67D88"/>
    <w:rsid w:val="00B74869"/>
    <w:rsid w:val="00B7548D"/>
    <w:rsid w:val="00B80870"/>
    <w:rsid w:val="00B80E67"/>
    <w:rsid w:val="00B8249A"/>
    <w:rsid w:val="00B85131"/>
    <w:rsid w:val="00B91353"/>
    <w:rsid w:val="00B92ED7"/>
    <w:rsid w:val="00BA277C"/>
    <w:rsid w:val="00BA2BBD"/>
    <w:rsid w:val="00BB4103"/>
    <w:rsid w:val="00BB6926"/>
    <w:rsid w:val="00BC0D2C"/>
    <w:rsid w:val="00BD04BB"/>
    <w:rsid w:val="00BD45DD"/>
    <w:rsid w:val="00BE5208"/>
    <w:rsid w:val="00BE6CB7"/>
    <w:rsid w:val="00BF2417"/>
    <w:rsid w:val="00BF31CC"/>
    <w:rsid w:val="00BF57A3"/>
    <w:rsid w:val="00BF6194"/>
    <w:rsid w:val="00C0130D"/>
    <w:rsid w:val="00C027E2"/>
    <w:rsid w:val="00C04191"/>
    <w:rsid w:val="00C04355"/>
    <w:rsid w:val="00C059DD"/>
    <w:rsid w:val="00C15A82"/>
    <w:rsid w:val="00C22AAA"/>
    <w:rsid w:val="00C22D88"/>
    <w:rsid w:val="00C27937"/>
    <w:rsid w:val="00C3004C"/>
    <w:rsid w:val="00C33D30"/>
    <w:rsid w:val="00C40CDD"/>
    <w:rsid w:val="00C419D2"/>
    <w:rsid w:val="00C41EA4"/>
    <w:rsid w:val="00C46930"/>
    <w:rsid w:val="00C55878"/>
    <w:rsid w:val="00C611B8"/>
    <w:rsid w:val="00C61E67"/>
    <w:rsid w:val="00C64981"/>
    <w:rsid w:val="00C72E84"/>
    <w:rsid w:val="00C73285"/>
    <w:rsid w:val="00C74FEC"/>
    <w:rsid w:val="00C86515"/>
    <w:rsid w:val="00C87A56"/>
    <w:rsid w:val="00C91A28"/>
    <w:rsid w:val="00C941FD"/>
    <w:rsid w:val="00CA0F54"/>
    <w:rsid w:val="00CA700E"/>
    <w:rsid w:val="00CB0B31"/>
    <w:rsid w:val="00CB17F4"/>
    <w:rsid w:val="00CB4140"/>
    <w:rsid w:val="00CB6244"/>
    <w:rsid w:val="00CC5E2E"/>
    <w:rsid w:val="00CD0D3C"/>
    <w:rsid w:val="00CD25FA"/>
    <w:rsid w:val="00CE281E"/>
    <w:rsid w:val="00CE2884"/>
    <w:rsid w:val="00CF306B"/>
    <w:rsid w:val="00CF4777"/>
    <w:rsid w:val="00CF4D0E"/>
    <w:rsid w:val="00CF71D1"/>
    <w:rsid w:val="00D001F0"/>
    <w:rsid w:val="00D0095E"/>
    <w:rsid w:val="00D00D3D"/>
    <w:rsid w:val="00D05939"/>
    <w:rsid w:val="00D062FA"/>
    <w:rsid w:val="00D07E76"/>
    <w:rsid w:val="00D07F80"/>
    <w:rsid w:val="00D151BB"/>
    <w:rsid w:val="00D176CC"/>
    <w:rsid w:val="00D229B7"/>
    <w:rsid w:val="00D26663"/>
    <w:rsid w:val="00D26FA1"/>
    <w:rsid w:val="00D27E00"/>
    <w:rsid w:val="00D30008"/>
    <w:rsid w:val="00D31B11"/>
    <w:rsid w:val="00D376D4"/>
    <w:rsid w:val="00D42434"/>
    <w:rsid w:val="00D42ECD"/>
    <w:rsid w:val="00D463A7"/>
    <w:rsid w:val="00D523AC"/>
    <w:rsid w:val="00D53170"/>
    <w:rsid w:val="00D535E8"/>
    <w:rsid w:val="00D5480A"/>
    <w:rsid w:val="00D5706E"/>
    <w:rsid w:val="00D577E8"/>
    <w:rsid w:val="00D64BE7"/>
    <w:rsid w:val="00D716CF"/>
    <w:rsid w:val="00D72E86"/>
    <w:rsid w:val="00D73276"/>
    <w:rsid w:val="00D74389"/>
    <w:rsid w:val="00D77109"/>
    <w:rsid w:val="00D800DF"/>
    <w:rsid w:val="00D83B96"/>
    <w:rsid w:val="00D8529A"/>
    <w:rsid w:val="00DA14F9"/>
    <w:rsid w:val="00DA47F9"/>
    <w:rsid w:val="00DA64A2"/>
    <w:rsid w:val="00DA7EAF"/>
    <w:rsid w:val="00DB0B60"/>
    <w:rsid w:val="00DB1FBE"/>
    <w:rsid w:val="00DB388C"/>
    <w:rsid w:val="00DB58CB"/>
    <w:rsid w:val="00DC26B2"/>
    <w:rsid w:val="00DC3A0C"/>
    <w:rsid w:val="00DC5EC4"/>
    <w:rsid w:val="00DC666F"/>
    <w:rsid w:val="00DD4366"/>
    <w:rsid w:val="00DD43DC"/>
    <w:rsid w:val="00DD5949"/>
    <w:rsid w:val="00DD62CE"/>
    <w:rsid w:val="00DD6AE2"/>
    <w:rsid w:val="00DE32AD"/>
    <w:rsid w:val="00DE51C0"/>
    <w:rsid w:val="00DF29F6"/>
    <w:rsid w:val="00DF72FA"/>
    <w:rsid w:val="00DF7FC9"/>
    <w:rsid w:val="00E01786"/>
    <w:rsid w:val="00E06C9F"/>
    <w:rsid w:val="00E07ED6"/>
    <w:rsid w:val="00E1076B"/>
    <w:rsid w:val="00E15160"/>
    <w:rsid w:val="00E31187"/>
    <w:rsid w:val="00E40E89"/>
    <w:rsid w:val="00E42A1C"/>
    <w:rsid w:val="00E46383"/>
    <w:rsid w:val="00E50EF9"/>
    <w:rsid w:val="00E536C5"/>
    <w:rsid w:val="00E5468F"/>
    <w:rsid w:val="00E560BD"/>
    <w:rsid w:val="00E602B2"/>
    <w:rsid w:val="00E74B86"/>
    <w:rsid w:val="00E83CE2"/>
    <w:rsid w:val="00E9024A"/>
    <w:rsid w:val="00E9457F"/>
    <w:rsid w:val="00EA616C"/>
    <w:rsid w:val="00EA7FD4"/>
    <w:rsid w:val="00EB1449"/>
    <w:rsid w:val="00EB1CF9"/>
    <w:rsid w:val="00EB3B96"/>
    <w:rsid w:val="00EB486E"/>
    <w:rsid w:val="00EC0FD9"/>
    <w:rsid w:val="00EC13D6"/>
    <w:rsid w:val="00EC2621"/>
    <w:rsid w:val="00EE01F2"/>
    <w:rsid w:val="00EE2270"/>
    <w:rsid w:val="00EE62F2"/>
    <w:rsid w:val="00EE676F"/>
    <w:rsid w:val="00EE78C0"/>
    <w:rsid w:val="00EF3D76"/>
    <w:rsid w:val="00EF59C3"/>
    <w:rsid w:val="00F07369"/>
    <w:rsid w:val="00F26033"/>
    <w:rsid w:val="00F315BB"/>
    <w:rsid w:val="00F325D9"/>
    <w:rsid w:val="00F3397F"/>
    <w:rsid w:val="00F35001"/>
    <w:rsid w:val="00F375FE"/>
    <w:rsid w:val="00F47F10"/>
    <w:rsid w:val="00F508F6"/>
    <w:rsid w:val="00F536A8"/>
    <w:rsid w:val="00F56A2B"/>
    <w:rsid w:val="00F63E7B"/>
    <w:rsid w:val="00F64B65"/>
    <w:rsid w:val="00F71665"/>
    <w:rsid w:val="00F81619"/>
    <w:rsid w:val="00F9055D"/>
    <w:rsid w:val="00F94DF8"/>
    <w:rsid w:val="00F95608"/>
    <w:rsid w:val="00F97F70"/>
    <w:rsid w:val="00FB063B"/>
    <w:rsid w:val="00FB0FEE"/>
    <w:rsid w:val="00FB31F6"/>
    <w:rsid w:val="00FB3986"/>
    <w:rsid w:val="00FB4ED3"/>
    <w:rsid w:val="00FB62BB"/>
    <w:rsid w:val="00FC0362"/>
    <w:rsid w:val="00FC3DE5"/>
    <w:rsid w:val="00FC5708"/>
    <w:rsid w:val="00FC603A"/>
    <w:rsid w:val="00FC7485"/>
    <w:rsid w:val="00FD1449"/>
    <w:rsid w:val="00FE4E3D"/>
    <w:rsid w:val="00FE78CB"/>
    <w:rsid w:val="00FF1433"/>
    <w:rsid w:val="00FF68EE"/>
    <w:rsid w:val="0257683A"/>
    <w:rsid w:val="04D11364"/>
    <w:rsid w:val="05030D4F"/>
    <w:rsid w:val="19BB68B3"/>
    <w:rsid w:val="1E155BDC"/>
    <w:rsid w:val="29F32291"/>
    <w:rsid w:val="30633085"/>
    <w:rsid w:val="35907556"/>
    <w:rsid w:val="50AB38B4"/>
    <w:rsid w:val="51945ADB"/>
    <w:rsid w:val="5BB7794F"/>
    <w:rsid w:val="62127B52"/>
    <w:rsid w:val="6E8D2F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5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68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rsid w:val="004C6857"/>
    <w:rPr>
      <w:vertAlign w:val="superscript"/>
    </w:rPr>
  </w:style>
  <w:style w:type="character" w:styleId="a4">
    <w:name w:val="Strong"/>
    <w:basedOn w:val="a0"/>
    <w:uiPriority w:val="22"/>
    <w:qFormat/>
    <w:rsid w:val="004C6857"/>
    <w:rPr>
      <w:b/>
      <w:bCs/>
    </w:rPr>
  </w:style>
  <w:style w:type="character" w:styleId="a5">
    <w:name w:val="endnote reference"/>
    <w:basedOn w:val="a0"/>
    <w:rsid w:val="004C6857"/>
    <w:rPr>
      <w:vertAlign w:val="superscript"/>
    </w:rPr>
  </w:style>
  <w:style w:type="character" w:styleId="a6">
    <w:name w:val="page number"/>
    <w:basedOn w:val="a0"/>
    <w:rsid w:val="004C6857"/>
  </w:style>
  <w:style w:type="character" w:customStyle="1" w:styleId="Char1">
    <w:name w:val="脚注文本 Char1"/>
    <w:basedOn w:val="a0"/>
    <w:link w:val="a7"/>
    <w:rsid w:val="004C6857"/>
    <w:rPr>
      <w:kern w:val="2"/>
      <w:sz w:val="18"/>
      <w:szCs w:val="18"/>
    </w:rPr>
  </w:style>
  <w:style w:type="character" w:customStyle="1" w:styleId="Char">
    <w:name w:val="日期 Char"/>
    <w:basedOn w:val="a0"/>
    <w:link w:val="a8"/>
    <w:rsid w:val="004C6857"/>
    <w:rPr>
      <w:kern w:val="2"/>
      <w:sz w:val="21"/>
      <w:szCs w:val="24"/>
    </w:rPr>
  </w:style>
  <w:style w:type="character" w:customStyle="1" w:styleId="Char0">
    <w:name w:val="页眉 Char"/>
    <w:basedOn w:val="a0"/>
    <w:link w:val="a9"/>
    <w:rsid w:val="004C6857"/>
    <w:rPr>
      <w:kern w:val="2"/>
      <w:sz w:val="18"/>
      <w:szCs w:val="18"/>
    </w:rPr>
  </w:style>
  <w:style w:type="character" w:customStyle="1" w:styleId="Char2">
    <w:name w:val="尾注文本 Char"/>
    <w:basedOn w:val="a0"/>
    <w:link w:val="aa"/>
    <w:rsid w:val="004C6857"/>
    <w:rPr>
      <w:kern w:val="2"/>
      <w:sz w:val="21"/>
      <w:szCs w:val="24"/>
    </w:rPr>
  </w:style>
  <w:style w:type="character" w:customStyle="1" w:styleId="Char3">
    <w:name w:val="脚注文本 Char"/>
    <w:basedOn w:val="a0"/>
    <w:link w:val="a7"/>
    <w:rsid w:val="004C6857"/>
    <w:rPr>
      <w:kern w:val="2"/>
      <w:sz w:val="18"/>
      <w:szCs w:val="18"/>
    </w:rPr>
  </w:style>
  <w:style w:type="paragraph" w:styleId="ab">
    <w:name w:val="Balloon Text"/>
    <w:basedOn w:val="a"/>
    <w:semiHidden/>
    <w:rsid w:val="004C6857"/>
    <w:rPr>
      <w:sz w:val="18"/>
      <w:szCs w:val="18"/>
    </w:rPr>
  </w:style>
  <w:style w:type="paragraph" w:styleId="a7">
    <w:name w:val="footnote text"/>
    <w:basedOn w:val="a"/>
    <w:link w:val="Char3"/>
    <w:rsid w:val="004C6857"/>
    <w:pPr>
      <w:snapToGrid w:val="0"/>
      <w:jc w:val="left"/>
    </w:pPr>
    <w:rPr>
      <w:sz w:val="18"/>
      <w:szCs w:val="18"/>
    </w:rPr>
  </w:style>
  <w:style w:type="paragraph" w:styleId="a9">
    <w:name w:val="header"/>
    <w:basedOn w:val="a"/>
    <w:link w:val="Char0"/>
    <w:rsid w:val="004C6857"/>
    <w:pPr>
      <w:pBdr>
        <w:bottom w:val="single" w:sz="6" w:space="1" w:color="auto"/>
      </w:pBdr>
      <w:tabs>
        <w:tab w:val="center" w:pos="4153"/>
        <w:tab w:val="right" w:pos="8306"/>
      </w:tabs>
      <w:snapToGrid w:val="0"/>
      <w:jc w:val="center"/>
    </w:pPr>
    <w:rPr>
      <w:sz w:val="18"/>
      <w:szCs w:val="18"/>
    </w:rPr>
  </w:style>
  <w:style w:type="paragraph" w:styleId="aa">
    <w:name w:val="endnote text"/>
    <w:basedOn w:val="a"/>
    <w:link w:val="Char2"/>
    <w:rsid w:val="004C6857"/>
    <w:pPr>
      <w:snapToGrid w:val="0"/>
      <w:jc w:val="left"/>
    </w:pPr>
  </w:style>
  <w:style w:type="paragraph" w:styleId="ac">
    <w:name w:val="footer"/>
    <w:basedOn w:val="a"/>
    <w:rsid w:val="004C6857"/>
    <w:pPr>
      <w:tabs>
        <w:tab w:val="center" w:pos="4153"/>
        <w:tab w:val="right" w:pos="8306"/>
      </w:tabs>
      <w:snapToGrid w:val="0"/>
      <w:jc w:val="left"/>
    </w:pPr>
    <w:rPr>
      <w:sz w:val="18"/>
      <w:szCs w:val="18"/>
    </w:rPr>
  </w:style>
  <w:style w:type="paragraph" w:styleId="a8">
    <w:name w:val="Date"/>
    <w:basedOn w:val="a"/>
    <w:next w:val="a"/>
    <w:link w:val="Char"/>
    <w:rsid w:val="004C6857"/>
    <w:pPr>
      <w:ind w:leftChars="2500" w:left="100"/>
    </w:pPr>
  </w:style>
  <w:style w:type="paragraph" w:customStyle="1" w:styleId="Char4">
    <w:name w:val="Char"/>
    <w:basedOn w:val="a"/>
    <w:rsid w:val="004C6857"/>
    <w:rPr>
      <w:rFonts w:ascii="Tahoma" w:hAnsi="Tahoma"/>
      <w:sz w:val="24"/>
      <w:szCs w:val="20"/>
    </w:rPr>
  </w:style>
  <w:style w:type="paragraph" w:customStyle="1" w:styleId="Char5">
    <w:name w:val="Char"/>
    <w:basedOn w:val="a"/>
    <w:rsid w:val="004C6857"/>
    <w:rPr>
      <w:rFonts w:ascii="Tahoma" w:hAnsi="Tahoma"/>
      <w:sz w:val="24"/>
      <w:szCs w:val="20"/>
    </w:rPr>
  </w:style>
  <w:style w:type="paragraph" w:styleId="ad">
    <w:name w:val="List Paragraph"/>
    <w:basedOn w:val="a"/>
    <w:uiPriority w:val="99"/>
    <w:qFormat/>
    <w:rsid w:val="00212AFA"/>
    <w:pPr>
      <w:ind w:firstLineChars="200" w:firstLine="420"/>
    </w:pPr>
  </w:style>
  <w:style w:type="paragraph" w:customStyle="1" w:styleId="p1">
    <w:name w:val="p1"/>
    <w:basedOn w:val="a"/>
    <w:rsid w:val="00DD6AE2"/>
    <w:pPr>
      <w:widowControl/>
      <w:spacing w:before="100" w:beforeAutospacing="1" w:after="100" w:afterAutospacing="1"/>
      <w:jc w:val="left"/>
    </w:pPr>
    <w:rPr>
      <w:rFonts w:ascii="宋体" w:hAnsi="宋体" w:cs="宋体"/>
      <w:kern w:val="0"/>
      <w:sz w:val="24"/>
    </w:rPr>
  </w:style>
  <w:style w:type="character" w:customStyle="1" w:styleId="s1">
    <w:name w:val="s1"/>
    <w:basedOn w:val="a0"/>
    <w:rsid w:val="00DD6AE2"/>
  </w:style>
  <w:style w:type="paragraph" w:styleId="ae">
    <w:name w:val="Normal (Web)"/>
    <w:basedOn w:val="a"/>
    <w:uiPriority w:val="99"/>
    <w:unhideWhenUsed/>
    <w:rsid w:val="001B470F"/>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8266984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7D427-3009-4EDB-8153-9E6D08EFF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1278</Words>
  <Characters>7288</Characters>
  <Application>Microsoft Office Word</Application>
  <DocSecurity>0</DocSecurity>
  <Lines>60</Lines>
  <Paragraphs>17</Paragraphs>
  <ScaleCrop>false</ScaleCrop>
  <Company>Sky123.Org</Company>
  <LinksUpToDate>false</LinksUpToDate>
  <CharactersWithSpaces>8549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2021-07-05T09:02:00Z</cp:lastPrinted>
  <dcterms:created xsi:type="dcterms:W3CDTF">2021-07-21T02:10:00Z</dcterms:created>
  <dcterms:modified xsi:type="dcterms:W3CDTF">2021-07-21T02:10:00Z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